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73015361" w:displacedByCustomXml="next"/>
    <w:bookmarkEnd w:id="0" w:displacedByCustomXml="next"/>
    <w:sdt>
      <w:sdtPr>
        <w:id w:val="10729564"/>
        <w:docPartObj>
          <w:docPartGallery w:val="Cover Pages"/>
          <w:docPartUnique/>
        </w:docPartObj>
      </w:sdtPr>
      <w:sdtEndPr>
        <w:rPr>
          <w:iCs/>
        </w:rPr>
      </w:sdtEndPr>
      <w:sdtContent>
        <w:p w14:paraId="37AF85AE" w14:textId="77777777" w:rsidR="009A66AE" w:rsidRDefault="009A66AE" w:rsidP="00E57D57">
          <w:pPr>
            <w:jc w:val="right"/>
          </w:pPr>
          <w:r>
            <w:rPr>
              <w:noProof/>
              <w:lang w:bidi="ar-SA"/>
            </w:rPr>
            <w:drawing>
              <wp:inline distT="0" distB="0" distL="0" distR="0" wp14:anchorId="0D5D00DD" wp14:editId="43F6E458">
                <wp:extent cx="2971800" cy="737295"/>
                <wp:effectExtent l="0" t="0" r="0" b="0"/>
                <wp:docPr id="2" name="Picture 2" descr="Minnesota Department of Transporta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neric-Logo-Clear-Space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0" cy="737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3A83D39" w14:textId="120BDB27" w:rsidR="00C61688" w:rsidRPr="00E57D57" w:rsidRDefault="002758DB" w:rsidP="00E57D57">
          <w:pPr>
            <w:pStyle w:val="Heading1"/>
          </w:pPr>
          <w:bookmarkStart w:id="1" w:name="_Toc74586847"/>
          <w:r>
            <w:t>Sharing a GIS Technique for</w:t>
          </w:r>
          <w:r w:rsidR="009B70E6">
            <w:t xml:space="preserve"> Data</w:t>
          </w:r>
          <w:r w:rsidR="00690D23">
            <w:t xml:space="preserve"> Regarding Wrong Way Driving</w:t>
          </w:r>
          <w:bookmarkEnd w:id="1"/>
        </w:p>
        <w:p w14:paraId="29F58E31" w14:textId="4DAE4F38" w:rsidR="002758DB" w:rsidRDefault="009943FD" w:rsidP="00E57D57">
          <w:pPr>
            <w:pStyle w:val="ReportDate"/>
          </w:pPr>
          <w:bookmarkStart w:id="2" w:name="_Toc477437899"/>
          <w:r>
            <w:t>A</w:t>
          </w:r>
          <w:r w:rsidR="002758DB" w:rsidRPr="002758DB">
            <w:t xml:space="preserve"> Different Approach </w:t>
          </w:r>
          <w:r w:rsidR="002758DB">
            <w:t>f</w:t>
          </w:r>
          <w:r w:rsidR="002758DB" w:rsidRPr="002758DB">
            <w:t>or Investigating Wrong Way Driving</w:t>
          </w:r>
          <w:r w:rsidR="002758DB">
            <w:t xml:space="preserve"> </w:t>
          </w:r>
        </w:p>
        <w:p w14:paraId="1A695149" w14:textId="31841AAD" w:rsidR="005A5A73" w:rsidRPr="005A5A73" w:rsidRDefault="009B70E6" w:rsidP="00E57D57">
          <w:pPr>
            <w:pStyle w:val="ReportDate"/>
          </w:pPr>
          <w:r>
            <w:t>06</w:t>
          </w:r>
          <w:r w:rsidR="005A5A73" w:rsidRPr="00A70EEB">
            <w:t>/</w:t>
          </w:r>
          <w:r>
            <w:t>2021</w:t>
          </w:r>
        </w:p>
        <w:bookmarkEnd w:id="2"/>
        <w:p w14:paraId="5560279F" w14:textId="77777777" w:rsidR="00074A30" w:rsidRPr="00074A30" w:rsidRDefault="00074A30" w:rsidP="00074A30">
          <w:pPr>
            <w:sectPr w:rsidR="00074A30" w:rsidRPr="00074A30" w:rsidSect="00B545E5">
              <w:footerReference w:type="default" r:id="rId9"/>
              <w:pgSz w:w="12240" w:h="15840" w:code="1"/>
              <w:pgMar w:top="1728" w:right="1080" w:bottom="1440" w:left="1080" w:header="0" w:footer="504" w:gutter="0"/>
              <w:cols w:space="720"/>
              <w:vAlign w:val="center"/>
              <w:titlePg/>
              <w:docGrid w:linePitch="326"/>
            </w:sectPr>
          </w:pPr>
        </w:p>
        <w:p w14:paraId="04A30E94" w14:textId="77777777" w:rsidR="009B70E6" w:rsidRDefault="009B70E6" w:rsidP="00F6052E">
          <w:pPr>
            <w:rPr>
              <w:rStyle w:val="Hyperlink"/>
            </w:rPr>
          </w:pPr>
          <w:r>
            <w:lastRenderedPageBreak/>
            <w:t>Minnesota Department of Transportation’s Metro District</w:t>
          </w:r>
          <w:r w:rsidR="00F6052E" w:rsidRPr="0042247B">
            <w:br/>
          </w:r>
          <w:r>
            <w:t>Traffic Engineering’s Program Support</w:t>
          </w:r>
          <w:r w:rsidR="00F6052E">
            <w:br/>
          </w:r>
          <w:r w:rsidRPr="009B70E6">
            <w:t>1500 County Road B2 W</w:t>
          </w:r>
          <w:r w:rsidR="00F6052E" w:rsidRPr="0042247B">
            <w:br/>
          </w:r>
          <w:r w:rsidRPr="009B70E6">
            <w:t>Roseville, MN 55113</w:t>
          </w:r>
          <w:r w:rsidR="00555B93">
            <w:br/>
          </w:r>
          <w:r w:rsidRPr="009B70E6">
            <w:t>(651) 234-7500</w:t>
          </w:r>
          <w:r w:rsidR="00F6052E" w:rsidRPr="0042247B">
            <w:br/>
          </w:r>
          <w:r w:rsidRPr="009B70E6">
            <w:rPr>
              <w:rStyle w:val="Hyperlink"/>
            </w:rPr>
            <w:t>metroinfocenter.dot@state.mn.us</w:t>
          </w:r>
          <w:r w:rsidR="00F6052E" w:rsidRPr="0013434B">
            <w:rPr>
              <w:rStyle w:val="Hyperlink"/>
            </w:rPr>
            <w:br/>
          </w:r>
          <w:hyperlink r:id="rId10" w:history="1">
            <w:r w:rsidRPr="00653812">
              <w:rPr>
                <w:rStyle w:val="Hyperlink"/>
              </w:rPr>
              <w:t>https://www.dot.state.mn.us/metro/trafficeng/contacts.html</w:t>
            </w:r>
          </w:hyperlink>
          <w:r>
            <w:rPr>
              <w:rStyle w:val="Hyperlink"/>
            </w:rPr>
            <w:t xml:space="preserve"> </w:t>
          </w:r>
        </w:p>
        <w:p w14:paraId="0B201313" w14:textId="74E97DF2" w:rsidR="00F6052E" w:rsidRPr="009B70E6" w:rsidRDefault="009B70E6" w:rsidP="00F6052E">
          <w:pPr>
            <w:rPr>
              <w:rStyle w:val="Hyperlink"/>
            </w:rPr>
          </w:pPr>
          <w:r>
            <w:t>Prepared by Mathias Dall, Research Analyst</w:t>
          </w:r>
          <w:r w:rsidR="00F6052E" w:rsidRPr="0013434B">
            <w:rPr>
              <w:rStyle w:val="Hyperlink"/>
            </w:rPr>
            <w:fldChar w:fldCharType="begin"/>
          </w:r>
          <w:r w:rsidR="00F6052E">
            <w:rPr>
              <w:rStyle w:val="Hyperlink"/>
            </w:rPr>
            <w:instrText>HYPERLINK "http://" \o "MDH website"</w:instrText>
          </w:r>
          <w:r w:rsidR="00F6052E" w:rsidRPr="0013434B">
            <w:rPr>
              <w:rStyle w:val="Hyperlink"/>
            </w:rPr>
            <w:fldChar w:fldCharType="separate"/>
          </w:r>
        </w:p>
        <w:p w14:paraId="28BBE2D3" w14:textId="6140835A" w:rsidR="00074A30" w:rsidRPr="009B70E6" w:rsidRDefault="00F6052E" w:rsidP="006D477A">
          <w:pPr>
            <w:rPr>
              <w:rStyle w:val="Emphasis"/>
            </w:rPr>
            <w:sectPr w:rsidR="00074A30" w:rsidRPr="009B70E6" w:rsidSect="00074A30">
              <w:pgSz w:w="12240" w:h="15840" w:code="1"/>
              <w:pgMar w:top="1728" w:right="1080" w:bottom="1440" w:left="1080" w:header="0" w:footer="504" w:gutter="0"/>
              <w:cols w:space="720"/>
              <w:vAlign w:val="center"/>
              <w:titlePg/>
              <w:docGrid w:linePitch="326"/>
            </w:sectPr>
          </w:pPr>
          <w:r w:rsidRPr="0013434B">
            <w:rPr>
              <w:rStyle w:val="Hyperlink"/>
            </w:rPr>
            <w:fldChar w:fldCharType="end"/>
          </w:r>
        </w:p>
        <w:bookmarkStart w:id="3" w:name="_Toc74586848" w:displacedByCustomXml="next"/>
        <w:bookmarkStart w:id="4" w:name="_Toc461105257" w:displacedByCustomXml="next"/>
        <w:sdt>
          <w:sdtPr>
            <w:rPr>
              <w:rFonts w:ascii="Calibri" w:eastAsia="Times New Roman" w:hAnsi="Calibri" w:cs="Times New Roman"/>
              <w:b w:val="0"/>
              <w:bCs/>
              <w:color w:val="auto"/>
              <w:sz w:val="22"/>
              <w:szCs w:val="22"/>
            </w:rPr>
            <w:id w:val="-1936895440"/>
            <w:docPartObj>
              <w:docPartGallery w:val="Table of Contents"/>
              <w:docPartUnique/>
            </w:docPartObj>
          </w:sdtPr>
          <w:sdtEndPr>
            <w:rPr>
              <w:bCs w:val="0"/>
              <w:noProof/>
            </w:rPr>
          </w:sdtEndPr>
          <w:sdtContent>
            <w:p w14:paraId="1AD00960" w14:textId="77777777" w:rsidR="00F71E63" w:rsidRDefault="00014777" w:rsidP="00014777">
              <w:pPr>
                <w:pStyle w:val="Heading2"/>
                <w:rPr>
                  <w:noProof/>
                </w:rPr>
              </w:pPr>
              <w:r>
                <w:t>Contents</w:t>
              </w:r>
              <w:bookmarkEnd w:id="3"/>
              <w:r>
                <w:rPr>
                  <w:rFonts w:asciiTheme="majorHAnsi" w:hAnsiTheme="majorHAnsi"/>
                  <w:color w:val="00294B" w:themeColor="accent1" w:themeShade="BF"/>
                  <w:sz w:val="28"/>
                  <w:szCs w:val="28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rFonts w:asciiTheme="majorHAnsi" w:hAnsiTheme="majorHAnsi"/>
                  <w:color w:val="00294B" w:themeColor="accent1" w:themeShade="BF"/>
                  <w:sz w:val="28"/>
                  <w:szCs w:val="28"/>
                </w:rPr>
                <w:fldChar w:fldCharType="separate"/>
              </w:r>
            </w:p>
            <w:p w14:paraId="58087123" w14:textId="0C29484F" w:rsidR="00F71E63" w:rsidRDefault="001874AD">
              <w:pPr>
                <w:pStyle w:val="TOC1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47" w:history="1">
                <w:r w:rsidR="00F71E63" w:rsidRPr="00953E87">
                  <w:rPr>
                    <w:rStyle w:val="Hyperlink"/>
                    <w:noProof/>
                  </w:rPr>
                  <w:t>Sharing a GIS Technique for Data Regarding Wrong Way Driving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_Toc74586847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1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56E92F25" w14:textId="211BED25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48" w:history="1">
                <w:r w:rsidR="00F71E63" w:rsidRPr="00953E87">
                  <w:rPr>
                    <w:rStyle w:val="Hyperlink"/>
                    <w:noProof/>
                  </w:rPr>
                  <w:t>Contents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_Toc74586848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3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4AC279B4" w14:textId="7B6F7B66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49" w:history="1">
                <w:r w:rsidR="00F71E63" w:rsidRPr="00953E87">
                  <w:rPr>
                    <w:rStyle w:val="Hyperlink"/>
                    <w:noProof/>
                  </w:rPr>
                  <w:t>Difficulty with Wrong Way Crash Type - Too Rare and Too Random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_Toc74586849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4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21C3D160" w14:textId="49213CB2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0" w:history="1">
                <w:r w:rsidR="00F71E63" w:rsidRPr="00953E87">
                  <w:rPr>
                    <w:rStyle w:val="Hyperlink"/>
                    <w:noProof/>
                  </w:rPr>
                  <w:t>Common Approach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_Toc74586850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5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70440153" w14:textId="304AA9B1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1" w:history="1">
                <w:r w:rsidR="00F71E63" w:rsidRPr="00953E87">
                  <w:rPr>
                    <w:rStyle w:val="Hyperlink"/>
                    <w:noProof/>
                  </w:rPr>
                  <w:t>Proposing a Different Approach with a GIS Technique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_Toc74586851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6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7BF3C8DB" w14:textId="758FFD30" w:rsidR="00F71E63" w:rsidRDefault="001874AD">
              <w:pPr>
                <w:pStyle w:val="TOC3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2" w:history="1">
                <w:r w:rsidR="00F71E63" w:rsidRPr="00953E87">
                  <w:rPr>
                    <w:rStyle w:val="Hyperlink"/>
                    <w:noProof/>
                  </w:rPr>
                  <w:t>Wrong way driver 911 dispatch calls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_Toc74586852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6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526D7590" w14:textId="5C0F72CD" w:rsidR="00F71E63" w:rsidRDefault="001874AD">
              <w:pPr>
                <w:pStyle w:val="TOC3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3" w:history="1">
                <w:r w:rsidR="00F71E63" w:rsidRPr="00953E87">
                  <w:rPr>
                    <w:rStyle w:val="Hyperlink"/>
                    <w:noProof/>
                  </w:rPr>
                  <w:t>Wrong way driver paths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_Toc74586853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7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4C4406D4" w14:textId="4B97D143" w:rsidR="00F71E63" w:rsidRDefault="001874AD">
              <w:pPr>
                <w:pStyle w:val="TOC3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4" w:history="1">
                <w:r w:rsidR="00F71E63" w:rsidRPr="00953E87">
                  <w:rPr>
                    <w:rStyle w:val="Hyperlink"/>
                    <w:noProof/>
                  </w:rPr>
                  <w:t>Visualizing the approach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_Toc74586854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8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68C6D3F8" w14:textId="513841C1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5" w:history="1">
                <w:r w:rsidR="00F71E63" w:rsidRPr="00953E87">
                  <w:rPr>
                    <w:rStyle w:val="Hyperlink"/>
                    <w:noProof/>
                  </w:rPr>
                  <w:t>Outcome of new approach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_Toc74586855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9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2EBED2F2" w14:textId="6F2285EE" w:rsidR="00F71E63" w:rsidRDefault="001874AD">
              <w:pPr>
                <w:pStyle w:val="TOC2"/>
                <w:tabs>
                  <w:tab w:val="right" w:leader="dot" w:pos="10070"/>
                </w:tabs>
                <w:rPr>
                  <w:rFonts w:asciiTheme="minorHAnsi" w:eastAsiaTheme="minorEastAsia" w:hAnsiTheme="minorHAnsi" w:cstheme="minorBidi"/>
                  <w:noProof/>
                  <w:lang w:bidi="ar-SA"/>
                </w:rPr>
              </w:pPr>
              <w:hyperlink w:anchor="_Toc74586856" w:history="1">
                <w:r w:rsidR="00F71E63" w:rsidRPr="00953E87">
                  <w:rPr>
                    <w:rStyle w:val="Hyperlink"/>
                    <w:noProof/>
                  </w:rPr>
                  <w:t>Appendix – Dispersion of Wrong Way Driving Paths</w:t>
                </w:r>
                <w:r w:rsidR="00F71E63">
                  <w:rPr>
                    <w:noProof/>
                    <w:webHidden/>
                  </w:rPr>
                  <w:tab/>
                </w:r>
                <w:r w:rsidR="00F71E63">
                  <w:rPr>
                    <w:noProof/>
                    <w:webHidden/>
                  </w:rPr>
                  <w:fldChar w:fldCharType="begin"/>
                </w:r>
                <w:r w:rsidR="00F71E63">
                  <w:rPr>
                    <w:noProof/>
                    <w:webHidden/>
                  </w:rPr>
                  <w:instrText xml:space="preserve"> PAGEREF _Toc74586856 \h </w:instrText>
                </w:r>
                <w:r w:rsidR="00F71E63">
                  <w:rPr>
                    <w:noProof/>
                    <w:webHidden/>
                  </w:rPr>
                </w:r>
                <w:r w:rsidR="00F71E63">
                  <w:rPr>
                    <w:noProof/>
                    <w:webHidden/>
                  </w:rPr>
                  <w:fldChar w:fldCharType="separate"/>
                </w:r>
                <w:r w:rsidR="00F71E63">
                  <w:rPr>
                    <w:noProof/>
                    <w:webHidden/>
                  </w:rPr>
                  <w:t>10</w:t>
                </w:r>
                <w:r w:rsidR="00F71E63">
                  <w:rPr>
                    <w:noProof/>
                    <w:webHidden/>
                  </w:rPr>
                  <w:fldChar w:fldCharType="end"/>
                </w:r>
              </w:hyperlink>
            </w:p>
            <w:p w14:paraId="0FF50376" w14:textId="77777777" w:rsidR="00014777" w:rsidRPr="003F61EE" w:rsidRDefault="00014777" w:rsidP="00014777">
              <w:pPr>
                <w:tabs>
                  <w:tab w:val="right" w:leader="dot" w:pos="10070"/>
                </w:tabs>
                <w:rPr>
                  <w:rFonts w:eastAsiaTheme="minorEastAsia" w:cstheme="minorBidi"/>
                  <w:noProof/>
                  <w:lang w:bidi="ar-SA"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5927406" w14:textId="77777777" w:rsidR="00014777" w:rsidRDefault="00014777" w:rsidP="006B0D98">
          <w:pPr>
            <w:rPr>
              <w:rFonts w:eastAsiaTheme="majorEastAsia"/>
            </w:rPr>
          </w:pPr>
          <w:r>
            <w:br w:type="page"/>
          </w:r>
        </w:p>
        <w:p w14:paraId="1E79DFD3" w14:textId="7BDD87B9" w:rsidR="00E41BD2" w:rsidRPr="00BA23A4" w:rsidRDefault="003C64C6" w:rsidP="000261E8">
          <w:pPr>
            <w:pStyle w:val="Heading2"/>
          </w:pPr>
          <w:bookmarkStart w:id="5" w:name="_Toc74586849"/>
          <w:bookmarkEnd w:id="4"/>
          <w:r>
            <w:lastRenderedPageBreak/>
            <w:t xml:space="preserve">Difficulty with Wrong Way Crash Type - </w:t>
          </w:r>
          <w:r w:rsidR="009F53B7">
            <w:t>Too Rare and Too Random</w:t>
          </w:r>
          <w:bookmarkEnd w:id="5"/>
        </w:p>
        <w:p w14:paraId="227628D8" w14:textId="0C2B2D9C" w:rsidR="009F53B7" w:rsidRDefault="009F53B7" w:rsidP="0034728D">
          <w:r>
            <w:t>There is a lot of uncertainty with wrong way crashes. Aside from what causes wrong way driving and how to prevent it, the</w:t>
          </w:r>
          <w:r w:rsidR="009943FD">
            <w:t xml:space="preserve"> largest</w:t>
          </w:r>
          <w:r>
            <w:t xml:space="preserve"> uncertainty</w:t>
          </w:r>
          <w:r w:rsidR="009943FD">
            <w:t xml:space="preserve"> is</w:t>
          </w:r>
          <w:r>
            <w:t xml:space="preserve"> about </w:t>
          </w:r>
          <w:r w:rsidR="00C7036F">
            <w:t>where wrong way drivers are entering</w:t>
          </w:r>
          <w:r w:rsidR="009943FD">
            <w:t xml:space="preserve"> onto </w:t>
          </w:r>
          <w:r>
            <w:t xml:space="preserve">highways. </w:t>
          </w:r>
          <w:r w:rsidR="00C7036F">
            <w:t>Combin</w:t>
          </w:r>
          <w:r w:rsidR="009943FD">
            <w:t>ing</w:t>
          </w:r>
          <w:r w:rsidR="00CC74A7">
            <w:t xml:space="preserve"> </w:t>
          </w:r>
          <w:r w:rsidR="00C7036F">
            <w:t xml:space="preserve">high speeds on divided highways with </w:t>
          </w:r>
          <w:r w:rsidR="00CC74A7">
            <w:t>vehicles coming together head-on</w:t>
          </w:r>
          <w:r w:rsidR="00C7036F">
            <w:t xml:space="preserve"> </w:t>
          </w:r>
          <w:r w:rsidR="009943FD">
            <w:t>results in</w:t>
          </w:r>
          <w:r w:rsidR="00C7036F">
            <w:t xml:space="preserve"> very serious crashes. </w:t>
          </w:r>
        </w:p>
        <w:p w14:paraId="448C6CBB" w14:textId="0CA5DEC8" w:rsidR="005666F2" w:rsidRDefault="009F53B7" w:rsidP="0034728D">
          <w:r>
            <w:t xml:space="preserve">Crash report databases </w:t>
          </w:r>
          <w:r w:rsidR="00C7036F">
            <w:t>typically</w:t>
          </w:r>
          <w:r>
            <w:t xml:space="preserve"> have the geographic coordinates for crashes that include</w:t>
          </w:r>
          <w:r w:rsidR="00C7036F">
            <w:t xml:space="preserve"> other</w:t>
          </w:r>
          <w:r>
            <w:t xml:space="preserve"> attribute information like date </w:t>
          </w:r>
          <w:r w:rsidR="009943FD">
            <w:t xml:space="preserve">or </w:t>
          </w:r>
          <w:r>
            <w:t>narratives from police officers. A lot of the time these narratives the entry point</w:t>
          </w:r>
          <w:r w:rsidR="00C7036F">
            <w:t xml:space="preserve"> of the wrong way driver</w:t>
          </w:r>
          <w:r>
            <w:t xml:space="preserve"> is unknown, </w:t>
          </w:r>
          <w:r w:rsidR="009943FD">
            <w:t xml:space="preserve">this is </w:t>
          </w:r>
          <w:r>
            <w:t xml:space="preserve">especially </w:t>
          </w:r>
          <w:r w:rsidR="009943FD">
            <w:t xml:space="preserve">true </w:t>
          </w:r>
          <w:r>
            <w:t xml:space="preserve">with higher severity crashes. Investigations </w:t>
          </w:r>
          <w:r w:rsidR="00C7036F">
            <w:t xml:space="preserve">mostly </w:t>
          </w:r>
          <w:r>
            <w:t>rely on traffic cameras to back track the paths of these wrong way drivers.</w:t>
          </w:r>
          <w:r w:rsidR="00C7036F">
            <w:t xml:space="preserve"> Details are limited if the drivers are severely injured or </w:t>
          </w:r>
          <w:r w:rsidR="00CC74A7">
            <w:t xml:space="preserve">common </w:t>
          </w:r>
          <w:r w:rsidR="00C7036F">
            <w:t xml:space="preserve">with most wrong way crashes where </w:t>
          </w:r>
          <w:r w:rsidR="00CC74A7">
            <w:t>the wrong way</w:t>
          </w:r>
          <w:r w:rsidR="00C7036F">
            <w:t xml:space="preserve"> driver is extremely intoxicated.</w:t>
          </w:r>
        </w:p>
        <w:p w14:paraId="18C74F10" w14:textId="7DC90B5C" w:rsidR="009F53B7" w:rsidRDefault="00CC74A7" w:rsidP="0034728D">
          <w:r>
            <w:t xml:space="preserve">A common description </w:t>
          </w:r>
          <w:r w:rsidR="009943FD">
            <w:t>in</w:t>
          </w:r>
          <w:r>
            <w:t xml:space="preserve"> </w:t>
          </w:r>
          <w:r w:rsidR="00A477FE">
            <w:t xml:space="preserve">all </w:t>
          </w:r>
          <w:r w:rsidR="009943FD">
            <w:t xml:space="preserve">of these </w:t>
          </w:r>
          <w:r>
            <w:t>is the</w:t>
          </w:r>
          <w:r w:rsidR="009943FD">
            <w:t>ir</w:t>
          </w:r>
          <w:r>
            <w:t xml:space="preserve"> random</w:t>
          </w:r>
          <w:r w:rsidR="009943FD">
            <w:t>ness</w:t>
          </w:r>
          <w:r w:rsidR="00C7036F">
            <w:t>.</w:t>
          </w:r>
          <w:r w:rsidR="00A477FE">
            <w:t xml:space="preserve"> </w:t>
          </w:r>
          <w:r w:rsidR="00C7036F">
            <w:t>T</w:t>
          </w:r>
          <w:r w:rsidR="009F53B7">
            <w:t xml:space="preserve">he number of </w:t>
          </w:r>
          <w:r>
            <w:t xml:space="preserve">the </w:t>
          </w:r>
          <w:r w:rsidR="009F53B7">
            <w:t>wrong way cras</w:t>
          </w:r>
          <w:r>
            <w:t>h</w:t>
          </w:r>
          <w:r w:rsidR="009943FD">
            <w:t>es</w:t>
          </w:r>
          <w:r w:rsidR="009F53B7">
            <w:t xml:space="preserve"> on divided highways relative to other crash types is small. Once si</w:t>
          </w:r>
          <w:r w:rsidR="00A1082F">
            <w:t>fting</w:t>
          </w:r>
          <w:r w:rsidR="009F53B7">
            <w:t xml:space="preserve"> them out </w:t>
          </w:r>
          <w:r w:rsidR="00C7036F">
            <w:t xml:space="preserve">of </w:t>
          </w:r>
          <w:r w:rsidR="009F53B7">
            <w:t xml:space="preserve">the </w:t>
          </w:r>
          <w:r w:rsidR="00C7036F">
            <w:t xml:space="preserve">crash </w:t>
          </w:r>
          <w:r w:rsidR="009F53B7">
            <w:t xml:space="preserve">database it can be difficult to make any generalizations from </w:t>
          </w:r>
          <w:r w:rsidR="00C7036F">
            <w:t>a</w:t>
          </w:r>
          <w:r w:rsidR="009F53B7">
            <w:t xml:space="preserve"> crash listing. </w:t>
          </w:r>
          <w:r w:rsidR="009943FD">
            <w:t>Due to</w:t>
          </w:r>
          <w:r w:rsidR="009F53B7">
            <w:t xml:space="preserve"> the small sample </w:t>
          </w:r>
          <w:r w:rsidR="009943FD">
            <w:t>and layers of uncertainty</w:t>
          </w:r>
          <w:r w:rsidR="009F53B7">
            <w:t xml:space="preserve"> attitude </w:t>
          </w:r>
          <w:r w:rsidR="009943FD">
            <w:t xml:space="preserve">the </w:t>
          </w:r>
          <w:r w:rsidR="009F53B7">
            <w:t>produc</w:t>
          </w:r>
          <w:r w:rsidR="009943FD">
            <w:t>t</w:t>
          </w:r>
          <w:r w:rsidR="003802AE">
            <w:t xml:space="preserve"> is</w:t>
          </w:r>
          <w:r w:rsidR="009F53B7">
            <w:t xml:space="preserve"> a shared belief that wrong way crashes are too rare and too random</w:t>
          </w:r>
          <w:r w:rsidR="003802AE">
            <w:t xml:space="preserve"> for acknowledgment</w:t>
          </w:r>
          <w:r w:rsidR="009F53B7">
            <w:t xml:space="preserve">. </w:t>
          </w:r>
        </w:p>
        <w:p w14:paraId="78C330BB" w14:textId="16427F39" w:rsidR="009F53B7" w:rsidRDefault="0028613A" w:rsidP="0034728D">
          <w:r>
            <w:t>F</w:t>
          </w:r>
          <w:r w:rsidR="009F53B7">
            <w:t>rom the engineering a</w:t>
          </w:r>
          <w:r>
            <w:t>rea</w:t>
          </w:r>
          <w:r w:rsidR="00CC74A7">
            <w:t>’s perspective</w:t>
          </w:r>
          <w:r w:rsidR="009F53B7">
            <w:t xml:space="preserve"> for Toward Zero Death initiatives</w:t>
          </w:r>
          <w:r>
            <w:t xml:space="preserve">, deciding to invest in countermeasures for wrong way driving cannot proceed if there is </w:t>
          </w:r>
          <w:r w:rsidR="003802AE">
            <w:t>severe deficit in data</w:t>
          </w:r>
          <w:r>
            <w:t>.</w:t>
          </w:r>
          <w:r w:rsidR="009E523D">
            <w:t xml:space="preserve"> Transportation professionals cannot estimate a predicted safety improvement if there is no </w:t>
          </w:r>
          <w:r w:rsidR="003802AE">
            <w:t>information</w:t>
          </w:r>
          <w:r w:rsidR="009E523D">
            <w:t xml:space="preserve"> when comparing costs and benefits.</w:t>
          </w:r>
          <w:r>
            <w:t xml:space="preserve"> </w:t>
          </w:r>
          <w:r w:rsidR="009E523D">
            <w:t>Switching instead to a</w:t>
          </w:r>
          <w:r>
            <w:t xml:space="preserve"> strategy centered around other areas like enforcement is common to mitigate wrong way driving and crash problem</w:t>
          </w:r>
          <w:r w:rsidR="00C7036F">
            <w:t>s</w:t>
          </w:r>
          <w:r>
            <w:t>.</w:t>
          </w:r>
        </w:p>
        <w:p w14:paraId="5B60C7AE" w14:textId="5DDCA1A3" w:rsidR="00A06060" w:rsidRDefault="0028613A" w:rsidP="0086679F">
          <w:r>
            <w:t>The subsequent content will propose a different approach</w:t>
          </w:r>
          <w:r w:rsidR="002758DB">
            <w:t xml:space="preserve"> to analyzing wrong way driving</w:t>
          </w:r>
          <w:r w:rsidR="0086679F">
            <w:t xml:space="preserve"> </w:t>
          </w:r>
          <w:r w:rsidR="003802AE">
            <w:t xml:space="preserve">by </w:t>
          </w:r>
          <w:r w:rsidR="002758DB">
            <w:t>utilizing</w:t>
          </w:r>
          <w:r w:rsidR="0086679F">
            <w:t xml:space="preserve"> a GIS technique</w:t>
          </w:r>
          <w:r>
            <w:t xml:space="preserve">. Combining 911 state dispatch data with </w:t>
          </w:r>
          <w:r w:rsidR="0086679F">
            <w:t>this</w:t>
          </w:r>
          <w:r>
            <w:t xml:space="preserve"> GIS technique can help increase the overall amount of </w:t>
          </w:r>
          <w:r w:rsidR="003802AE">
            <w:t>data related to this</w:t>
          </w:r>
          <w:r>
            <w:t xml:space="preserve"> problem. </w:t>
          </w:r>
          <w:r w:rsidR="00C7036F">
            <w:t>T</w:t>
          </w:r>
          <w:r w:rsidR="00641A12">
            <w:t xml:space="preserve">raffic safety </w:t>
          </w:r>
          <w:r w:rsidR="002758DB">
            <w:t>professional</w:t>
          </w:r>
          <w:r w:rsidR="00641A12">
            <w:t xml:space="preserve">s can use this approach </w:t>
          </w:r>
          <w:r w:rsidR="00FB4909">
            <w:t>and</w:t>
          </w:r>
          <w:r w:rsidR="00641A12">
            <w:t xml:space="preserve"> identify </w:t>
          </w:r>
          <w:r w:rsidR="00FB4909">
            <w:t>specific entry points onto divided highways that relate</w:t>
          </w:r>
          <w:r w:rsidR="003802AE">
            <w:t xml:space="preserve"> most closely</w:t>
          </w:r>
          <w:r w:rsidR="00FB4909">
            <w:t xml:space="preserve"> to</w:t>
          </w:r>
          <w:r w:rsidR="00641A12">
            <w:t xml:space="preserve"> serious wrong way </w:t>
          </w:r>
          <w:r w:rsidR="00FB4909">
            <w:t>crashes</w:t>
          </w:r>
          <w:r w:rsidR="00641A12">
            <w:t xml:space="preserve">. </w:t>
          </w:r>
          <w:r w:rsidR="003802AE" w:rsidRPr="001874AD">
            <w:t>Much like when</w:t>
          </w:r>
          <w:r w:rsidR="00FB4909" w:rsidRPr="001874AD">
            <w:t xml:space="preserve"> IT security</w:t>
          </w:r>
          <w:r w:rsidR="0086679F" w:rsidRPr="001874AD">
            <w:t xml:space="preserve"> professionals</w:t>
          </w:r>
          <w:r w:rsidR="00FB4909" w:rsidRPr="001874AD">
            <w:t xml:space="preserve"> find vulnerabilities in the operating system and releas</w:t>
          </w:r>
          <w:r w:rsidR="003802AE" w:rsidRPr="001874AD">
            <w:t>e</w:t>
          </w:r>
          <w:r w:rsidR="00FB4909" w:rsidRPr="001874AD">
            <w:t xml:space="preserve"> a patch update, traffic safety analysts can rank riskier wrong way entry points for their highway systems</w:t>
          </w:r>
          <w:r w:rsidR="00A1082F" w:rsidRPr="001874AD">
            <w:t xml:space="preserve"> and improve intersections by adding countermeasures</w:t>
          </w:r>
          <w:r w:rsidR="00FB4909" w:rsidRPr="001874AD">
            <w:t>.</w:t>
          </w:r>
          <w:r w:rsidR="00A1082F" w:rsidRPr="001874AD">
            <w:t xml:space="preserve"> </w:t>
          </w:r>
          <w:proofErr w:type="gramStart"/>
          <w:r w:rsidR="001874AD" w:rsidRPr="001874AD">
            <w:t>Similar to</w:t>
          </w:r>
          <w:proofErr w:type="gramEnd"/>
          <w:r w:rsidR="001874AD" w:rsidRPr="001874AD">
            <w:t xml:space="preserve"> </w:t>
          </w:r>
          <w:r w:rsidR="00A1082F" w:rsidRPr="001874AD">
            <w:t xml:space="preserve">IT security analysts </w:t>
          </w:r>
          <w:r w:rsidR="001874AD" w:rsidRPr="001874AD">
            <w:t xml:space="preserve">using </w:t>
          </w:r>
          <w:r w:rsidR="00A1082F" w:rsidRPr="001874AD">
            <w:t>trac</w:t>
          </w:r>
          <w:r w:rsidR="001874AD" w:rsidRPr="001874AD">
            <w:t>ing</w:t>
          </w:r>
          <w:r w:rsidR="00A1082F" w:rsidRPr="001874AD">
            <w:t xml:space="preserve"> </w:t>
          </w:r>
          <w:r w:rsidR="001874AD" w:rsidRPr="001874AD">
            <w:t>to detect patterns</w:t>
          </w:r>
          <w:r w:rsidR="00A1082F" w:rsidRPr="001874AD">
            <w:t xml:space="preserve"> in their investigations this GIS technique attempts to trace paths of wrong way drivers back to a likely intersectio</w:t>
          </w:r>
          <w:r w:rsidR="001874AD" w:rsidRPr="001874AD">
            <w:t>n</w:t>
          </w:r>
          <w:r w:rsidR="00A1082F" w:rsidRPr="001874AD">
            <w:t>.</w:t>
          </w:r>
          <w:r w:rsidR="00A1082F">
            <w:t xml:space="preserve"> </w:t>
          </w:r>
        </w:p>
        <w:p w14:paraId="7AB90DF7" w14:textId="2859ABB3" w:rsidR="0086679F" w:rsidRDefault="0086679F" w:rsidP="0086679F"/>
        <w:p w14:paraId="131CCC52" w14:textId="52D7148B" w:rsidR="0086679F" w:rsidRDefault="0086679F" w:rsidP="0086679F"/>
        <w:p w14:paraId="203BFF86" w14:textId="38C68827" w:rsidR="0086679F" w:rsidRDefault="0086679F" w:rsidP="0086679F"/>
        <w:p w14:paraId="33621D28" w14:textId="77777777" w:rsidR="0086679F" w:rsidRDefault="0086679F" w:rsidP="0086679F"/>
        <w:p w14:paraId="6ACC5671" w14:textId="3C1D2F0D" w:rsidR="00A06060" w:rsidRDefault="00A06060" w:rsidP="00A06060"/>
        <w:p w14:paraId="46A2E542" w14:textId="77777777" w:rsidR="00A06060" w:rsidRPr="00A06060" w:rsidRDefault="00A06060" w:rsidP="00A06060"/>
        <w:p w14:paraId="7E5967D4" w14:textId="06C166DB" w:rsidR="00A06060" w:rsidRPr="00BA23A4" w:rsidRDefault="00A06060" w:rsidP="00A06060">
          <w:pPr>
            <w:pStyle w:val="Heading2"/>
          </w:pPr>
          <w:bookmarkStart w:id="6" w:name="_Toc74586850"/>
          <w:r>
            <w:lastRenderedPageBreak/>
            <w:t>Common Approach</w:t>
          </w:r>
          <w:bookmarkEnd w:id="6"/>
        </w:p>
        <w:p w14:paraId="46F127FA" w14:textId="7834D1E6" w:rsidR="00A06060" w:rsidRDefault="0013170D" w:rsidP="00A0606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3E73701" wp14:editId="3317841C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590487</wp:posOffset>
                    </wp:positionV>
                    <wp:extent cx="3315956" cy="431800"/>
                    <wp:effectExtent l="0" t="0" r="0" b="635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956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5B948" w14:textId="5AE4318E" w:rsidR="0013170D" w:rsidRDefault="0013170D" w:rsidP="0013170D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2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Wrong way crash map using fishnet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E7370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09.9pt;margin-top:46.5pt;width:261.1pt;height:3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" filled="f" stroked="f">
                    <v:textbox>
                      <w:txbxContent>
                        <w:p w14:paraId="5DE5B948" w14:textId="5AE4318E" w:rsidR="0013170D" w:rsidRDefault="0013170D" w:rsidP="0013170D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>2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Wrong way crash map using fishnet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291C2BCE" wp14:editId="26801255">
                    <wp:simplePos x="0" y="0"/>
                    <wp:positionH relativeFrom="column">
                      <wp:posOffset>57778</wp:posOffset>
                    </wp:positionH>
                    <wp:positionV relativeFrom="paragraph">
                      <wp:posOffset>600536</wp:posOffset>
                    </wp:positionV>
                    <wp:extent cx="3004457" cy="431800"/>
                    <wp:effectExtent l="0" t="0" r="0" b="635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04457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06AC9" w14:textId="31F14B18" w:rsidR="0045484B" w:rsidRDefault="0013170D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Figure 1: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Wrong way crash map using fishnet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1C2BCE" id="_x0000_s1027" type="#_x0000_t202" style="position:absolute;margin-left:4.55pt;margin-top:47.3pt;width:236.5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" filled="f" stroked="f">
                    <v:textbox>
                      <w:txbxContent>
                        <w:p w14:paraId="6B606AC9" w14:textId="31F14B18" w:rsidR="0045484B" w:rsidRDefault="0013170D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Figure 1: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Wrong way crash map using fishnet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06060">
            <w:t>Utilizing hot spot analysis is a useful GIS tool because it provide</w:t>
          </w:r>
          <w:r w:rsidR="00C7036F">
            <w:t xml:space="preserve">s </w:t>
          </w:r>
          <w:r w:rsidR="00A06060">
            <w:t xml:space="preserve">a lens for reading lots of data points over a geographic area. There are different </w:t>
          </w:r>
          <w:r>
            <w:t>strategies to aggregate data and analyze it.</w:t>
          </w:r>
          <w:r w:rsidR="00A06060">
            <w:t xml:space="preserve"> </w:t>
          </w:r>
          <w:r>
            <w:t>Creating hot spot maps</w:t>
          </w:r>
          <w:r w:rsidR="00A06060">
            <w:t xml:space="preserve"> using a fishnet</w:t>
          </w:r>
          <w:r>
            <w:t xml:space="preserve"> (Figure 1)</w:t>
          </w:r>
          <w:r w:rsidR="00A06060">
            <w:t xml:space="preserve"> or </w:t>
          </w:r>
          <w:r>
            <w:t>aggregating</w:t>
          </w:r>
          <w:r w:rsidR="00A06060">
            <w:t xml:space="preserve"> nearest neighbors</w:t>
          </w:r>
          <w:r>
            <w:t xml:space="preserve"> (Figure 2) are common types of analysis</w:t>
          </w:r>
          <w:r w:rsidR="00A06060">
            <w:t>.</w:t>
          </w:r>
        </w:p>
        <w:p w14:paraId="52861AC6" w14:textId="1E219C52" w:rsidR="0045484B" w:rsidRDefault="0045484B" w:rsidP="00A06060"/>
        <w:p w14:paraId="40388BF5" w14:textId="778FA482" w:rsidR="00A06060" w:rsidRDefault="0045484B" w:rsidP="00A06060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32E596F" wp14:editId="12F19F6C">
                <wp:simplePos x="0" y="0"/>
                <wp:positionH relativeFrom="margin">
                  <wp:posOffset>3124654</wp:posOffset>
                </wp:positionH>
                <wp:positionV relativeFrom="paragraph">
                  <wp:posOffset>5134</wp:posOffset>
                </wp:positionV>
                <wp:extent cx="3064653" cy="3556747"/>
                <wp:effectExtent l="0" t="0" r="2540" b="571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79" r="1531"/>
                        <a:stretch/>
                      </pic:blipFill>
                      <pic:spPr bwMode="auto">
                        <a:xfrm>
                          <a:off x="0" y="0"/>
                          <a:ext cx="3064653" cy="35567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6060">
            <w:rPr>
              <w:noProof/>
            </w:rPr>
            <w:drawing>
              <wp:inline distT="0" distB="0" distL="0" distR="0" wp14:anchorId="5E14DB5C" wp14:editId="69BF445D">
                <wp:extent cx="3095596" cy="356716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t="343"/>
                        <a:stretch/>
                      </pic:blipFill>
                      <pic:spPr bwMode="auto">
                        <a:xfrm>
                          <a:off x="0" y="0"/>
                          <a:ext cx="3122294" cy="3597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45484B">
            <w:rPr>
              <w:noProof/>
            </w:rPr>
            <w:t xml:space="preserve"> </w:t>
          </w:r>
        </w:p>
        <w:p w14:paraId="4E4C38B8" w14:textId="5AB02F74" w:rsidR="009F53B7" w:rsidRDefault="009F53B7" w:rsidP="009F53B7">
          <w:pPr>
            <w:pStyle w:val="Heading2"/>
          </w:pPr>
        </w:p>
        <w:p w14:paraId="1CE145D3" w14:textId="09407FE7" w:rsidR="00173FD8" w:rsidRDefault="00173FD8" w:rsidP="00173FD8"/>
        <w:p w14:paraId="0A778901" w14:textId="26CF94CD" w:rsidR="00173FD8" w:rsidRDefault="00173FD8" w:rsidP="00173FD8"/>
        <w:p w14:paraId="02FFDDAB" w14:textId="10A60422" w:rsidR="00837DA0" w:rsidRDefault="00837DA0" w:rsidP="00173FD8">
          <w:pPr>
            <w:pStyle w:val="Heading2"/>
          </w:pPr>
        </w:p>
        <w:p w14:paraId="31DD39B4" w14:textId="581B4DEC" w:rsidR="000B106C" w:rsidRPr="000B106C" w:rsidRDefault="000B106C" w:rsidP="000B106C"/>
        <w:p w14:paraId="2F9CF729" w14:textId="3DAC1B92" w:rsidR="00173FD8" w:rsidRPr="00BA23A4" w:rsidRDefault="00173FD8" w:rsidP="00173FD8">
          <w:pPr>
            <w:pStyle w:val="Heading2"/>
          </w:pPr>
          <w:bookmarkStart w:id="7" w:name="_Toc74586851"/>
          <w:r>
            <w:lastRenderedPageBreak/>
            <w:t>Proposing a</w:t>
          </w:r>
          <w:r w:rsidR="003C64C6">
            <w:t xml:space="preserve"> Different Approach with a</w:t>
          </w:r>
          <w:r>
            <w:t xml:space="preserve"> </w:t>
          </w:r>
          <w:r w:rsidR="003C64C6">
            <w:t>GIS Technique</w:t>
          </w:r>
          <w:bookmarkEnd w:id="7"/>
        </w:p>
        <w:p w14:paraId="33C2AD12" w14:textId="651BB150" w:rsidR="00173FD8" w:rsidRDefault="00173FD8" w:rsidP="00173FD8">
          <w:r>
            <w:t>There</w:t>
          </w:r>
          <w:r w:rsidRPr="0034728D">
            <w:t xml:space="preserve"> </w:t>
          </w:r>
          <w:r>
            <w:t>is other data outside of crash databases that serve as indicators of wrong way driving</w:t>
          </w:r>
          <w:r w:rsidR="00145737">
            <w:t xml:space="preserve"> too.</w:t>
          </w:r>
          <w:r>
            <w:t xml:space="preserve"> </w:t>
          </w:r>
          <w:r w:rsidR="00145737">
            <w:t>S</w:t>
          </w:r>
          <w:r>
            <w:t xml:space="preserve">uch as citations and 911 dispatch calls. </w:t>
          </w:r>
        </w:p>
        <w:p w14:paraId="0D505B0C" w14:textId="5112CFF7" w:rsidR="00173FD8" w:rsidRPr="006A1F04" w:rsidRDefault="00173FD8" w:rsidP="00B12A85">
          <w:pPr>
            <w:rPr>
              <w:highlight w:val="yellow"/>
            </w:rPr>
          </w:pPr>
          <w:r>
            <w:t xml:space="preserve">Along with having </w:t>
          </w:r>
          <w:r w:rsidR="00BE32FA">
            <w:t>readily available</w:t>
          </w:r>
          <w:r>
            <w:t xml:space="preserve"> citation and 911 dispatch call data points this new approach will require </w:t>
          </w:r>
          <w:r w:rsidR="00D91143">
            <w:t xml:space="preserve">updating </w:t>
          </w:r>
          <w:r>
            <w:t>a</w:t>
          </w:r>
          <w:r w:rsidR="00D91143">
            <w:t xml:space="preserve"> list of </w:t>
          </w:r>
          <w:r>
            <w:t>entry points.</w:t>
          </w:r>
          <w:r w:rsidR="00BE32FA">
            <w:t xml:space="preserve"> These are where wrong way drivers are known</w:t>
          </w:r>
          <w:r w:rsidR="00145737">
            <w:t xml:space="preserve"> to</w:t>
          </w:r>
          <w:r w:rsidR="00BE32FA">
            <w:t xml:space="preserve"> or possibly</w:t>
          </w:r>
          <w:r w:rsidR="00145737">
            <w:t xml:space="preserve"> have</w:t>
          </w:r>
          <w:r w:rsidR="00BE32FA">
            <w:t xml:space="preserve"> entered divided highways.</w:t>
          </w:r>
          <w:r>
            <w:t xml:space="preserve"> </w:t>
          </w:r>
        </w:p>
        <w:p w14:paraId="7C3838DC" w14:textId="04AAF684" w:rsidR="00837DA0" w:rsidRPr="0034728D" w:rsidRDefault="00B12A85" w:rsidP="00173FD8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61D2F3BC" wp14:editId="677E01DA">
                    <wp:simplePos x="0" y="0"/>
                    <wp:positionH relativeFrom="margin">
                      <wp:posOffset>3553108</wp:posOffset>
                    </wp:positionH>
                    <wp:positionV relativeFrom="paragraph">
                      <wp:posOffset>927100</wp:posOffset>
                    </wp:positionV>
                    <wp:extent cx="3315956" cy="431800"/>
                    <wp:effectExtent l="0" t="0" r="0" b="6350"/>
                    <wp:wrapNone/>
                    <wp:docPr id="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956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FD7AB9" w14:textId="32A10CCA" w:rsidR="00F059EF" w:rsidRDefault="00F059EF" w:rsidP="00F059EF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3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911 dispatch calls for </w:t>
                                </w:r>
                                <w:r w:rsidR="00323DD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a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wrong way driver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D2F3BC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279.75pt;margin-top:73pt;width:261.1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" filled="f" stroked="f">
                    <v:textbox>
                      <w:txbxContent>
                        <w:p w14:paraId="15FD7AB9" w14:textId="32A10CCA" w:rsidR="00F059EF" w:rsidRDefault="00F059EF" w:rsidP="00F059EF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>3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911 dispatch calls for </w:t>
                          </w:r>
                          <w:r w:rsidR="00323DDD">
                            <w:rPr>
                              <w:b/>
                              <w:bCs/>
                              <w:u w:val="single"/>
                            </w:rPr>
                            <w:t xml:space="preserve">a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>wrong way driver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91143" w:rsidRPr="00AB1024">
            <w:t>T</w:t>
          </w:r>
          <w:r w:rsidR="00837DA0" w:rsidRPr="00AB1024">
            <w:t>he known and possible paths of wrong way drivers from these crashes</w:t>
          </w:r>
          <w:r w:rsidR="00D91143" w:rsidRPr="00AB1024">
            <w:t xml:space="preserve"> can be</w:t>
          </w:r>
          <w:r w:rsidR="00837DA0" w:rsidRPr="00AB1024">
            <w:t xml:space="preserve"> drawn as GIS lines</w:t>
          </w:r>
          <w:r w:rsidR="00D91143" w:rsidRPr="00AB1024">
            <w:t>. Utilizing these line</w:t>
          </w:r>
          <w:r w:rsidR="00AB1024" w:rsidRPr="00AB1024">
            <w:t xml:space="preserve"> paths</w:t>
          </w:r>
          <w:r w:rsidR="00D91143" w:rsidRPr="00AB1024">
            <w:t>, d</w:t>
          </w:r>
          <w:r w:rsidR="00837DA0" w:rsidRPr="00AB1024">
            <w:t xml:space="preserve">ispatch calls and/or citations data can </w:t>
          </w:r>
          <w:r w:rsidR="00AB1024" w:rsidRPr="00AB1024">
            <w:t xml:space="preserve">then </w:t>
          </w:r>
          <w:r w:rsidR="00837DA0" w:rsidRPr="00AB1024">
            <w:t xml:space="preserve">be summarized using GIS tools. </w:t>
          </w:r>
          <w:r w:rsidR="00D91143" w:rsidRPr="00AB1024">
            <w:t xml:space="preserve">Using paths </w:t>
          </w:r>
          <w:r w:rsidR="00BE32FA" w:rsidRPr="00AB1024">
            <w:t>can give</w:t>
          </w:r>
          <w:r w:rsidR="00D91143" w:rsidRPr="00AB1024">
            <w:t xml:space="preserve"> a more precise estimate of wrong way entries at specific locations</w:t>
          </w:r>
          <w:r w:rsidR="00BE32FA" w:rsidRPr="00AB1024">
            <w:t xml:space="preserve"> compared to hot spot analysis.</w:t>
          </w:r>
          <w:r w:rsidR="00D91143" w:rsidRPr="00AB1024">
            <w:t xml:space="preserve"> </w:t>
          </w:r>
          <w:r w:rsidR="00837DA0" w:rsidRPr="00AB1024">
            <w:t>The entry points listing</w:t>
          </w:r>
          <w:r w:rsidR="00145737">
            <w:t>s</w:t>
          </w:r>
          <w:r w:rsidR="00837DA0" w:rsidRPr="00AB1024">
            <w:t xml:space="preserve"> </w:t>
          </w:r>
          <w:r w:rsidR="00145737">
            <w:t>then</w:t>
          </w:r>
          <w:r w:rsidR="00AB1024">
            <w:t xml:space="preserve"> become a way to</w:t>
          </w:r>
          <w:r w:rsidR="00837DA0" w:rsidRPr="00AB1024">
            <w:t xml:space="preserve"> rank</w:t>
          </w:r>
          <w:r w:rsidR="00AB1024">
            <w:t xml:space="preserve"> sites </w:t>
          </w:r>
          <w:r w:rsidR="00837DA0" w:rsidRPr="00AB1024">
            <w:t>by the total number of dispatch calls and citations associated with it.</w:t>
          </w:r>
          <w:r w:rsidR="00837DA0">
            <w:t xml:space="preserve"> </w:t>
          </w:r>
        </w:p>
        <w:p w14:paraId="4E7668D3" w14:textId="79CBA8B5" w:rsidR="00173FD8" w:rsidRPr="00E41BD2" w:rsidRDefault="005E3B15" w:rsidP="00173FD8">
          <w:pPr>
            <w:pStyle w:val="Heading3"/>
          </w:pPr>
          <w:bookmarkStart w:id="8" w:name="_Toc74586852"/>
          <w:r>
            <w:t>Wrong way driver 911 dispatch calls</w:t>
          </w:r>
          <w:bookmarkEnd w:id="8"/>
        </w:p>
        <w:p w14:paraId="2FA045F6" w14:textId="15140FFB" w:rsidR="00173FD8" w:rsidRDefault="00145737" w:rsidP="00173FD8"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0BE12207" wp14:editId="45F53876">
                <wp:simplePos x="0" y="0"/>
                <wp:positionH relativeFrom="page">
                  <wp:posOffset>4233958</wp:posOffset>
                </wp:positionH>
                <wp:positionV relativeFrom="paragraph">
                  <wp:posOffset>68067</wp:posOffset>
                </wp:positionV>
                <wp:extent cx="3165475" cy="3616960"/>
                <wp:effectExtent l="0" t="0" r="0" b="254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5475" cy="3616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E3B15">
            <w:t>Minnesota State Patrol dispatchers record wrong way driv</w:t>
          </w:r>
          <w:r>
            <w:t>ing occurrences</w:t>
          </w:r>
          <w:r w:rsidR="00201133">
            <w:t xml:space="preserve"> (Figure 3)</w:t>
          </w:r>
          <w:r w:rsidR="005E3B15">
            <w:t xml:space="preserve"> at MnDOT’s RTMC - Regional Transportation Management Center. </w:t>
          </w:r>
          <w:r w:rsidR="00BE32FA">
            <w:t>Attributes of</w:t>
          </w:r>
          <w:r w:rsidR="005E3B15">
            <w:t xml:space="preserve"> this data source </w:t>
          </w:r>
          <w:r w:rsidR="00BE32FA">
            <w:t xml:space="preserve">include </w:t>
          </w:r>
          <w:r w:rsidR="005E3B15">
            <w:t>the geographic coordinates and description of these events.</w:t>
          </w:r>
        </w:p>
        <w:p w14:paraId="32A8CA01" w14:textId="27E371C0" w:rsidR="00173FD8" w:rsidRPr="00FD7A7E" w:rsidRDefault="005E3B15" w:rsidP="00173FD8">
          <w:pPr>
            <w:pStyle w:val="ListParagraph"/>
          </w:pPr>
          <w:r>
            <w:t>From 2010 through 2020 there have been 4851 events</w:t>
          </w:r>
        </w:p>
        <w:p w14:paraId="11C92EB1" w14:textId="7A8BD2A3" w:rsidR="009F53B7" w:rsidRDefault="005E3B15" w:rsidP="009F53B7">
          <w:pPr>
            <w:pStyle w:val="ListParagraph"/>
          </w:pPr>
          <w:r>
            <w:t xml:space="preserve">1665 of these occur in the summer months from June through September (dispatchers will use this code for </w:t>
          </w:r>
          <w:r w:rsidR="00F059EF">
            <w:t>winter weather related spinouts)</w:t>
          </w:r>
        </w:p>
        <w:p w14:paraId="26005D46" w14:textId="4475700F" w:rsidR="00F059EF" w:rsidRDefault="00F059EF" w:rsidP="009F53B7">
          <w:pPr>
            <w:pStyle w:val="ListParagraph"/>
          </w:pPr>
          <w:r>
            <w:t xml:space="preserve">1064 of these occur between 9pm through 4am </w:t>
          </w:r>
          <w:r w:rsidR="005F41A7">
            <w:t>(wrong way driving is more likely to occur throughout the nighttime hours)</w:t>
          </w:r>
        </w:p>
        <w:p w14:paraId="3674CFD1" w14:textId="7BA99D94" w:rsidR="00F059EF" w:rsidRDefault="00F059EF" w:rsidP="00F059EF"/>
        <w:p w14:paraId="28461C81" w14:textId="4172EAA8" w:rsidR="00B12A85" w:rsidRDefault="00B12A85" w:rsidP="00F059EF"/>
        <w:p w14:paraId="7EEF24E4" w14:textId="3597DF14" w:rsidR="00B12A85" w:rsidRDefault="00B12A85" w:rsidP="00F059EF"/>
        <w:p w14:paraId="36B2E8FD" w14:textId="5BB4E91D" w:rsidR="00D91143" w:rsidRDefault="00D91143" w:rsidP="00F059EF"/>
        <w:p w14:paraId="465FDEDE" w14:textId="77777777" w:rsidR="00145737" w:rsidRDefault="00145737" w:rsidP="00F059EF"/>
        <w:p w14:paraId="0D7E26E1" w14:textId="772AA485" w:rsidR="000B106C" w:rsidRPr="00E41BD2" w:rsidRDefault="000B106C" w:rsidP="000B106C">
          <w:pPr>
            <w:pStyle w:val="Heading3"/>
          </w:pPr>
          <w:bookmarkStart w:id="9" w:name="_Toc74586853"/>
          <w:r>
            <w:lastRenderedPageBreak/>
            <w:t>Wrong way driver paths</w:t>
          </w:r>
          <w:bookmarkEnd w:id="9"/>
        </w:p>
        <w:p w14:paraId="5DD3682A" w14:textId="4F6BCC56" w:rsidR="00212E44" w:rsidRDefault="000B106C" w:rsidP="000B106C">
          <w:r>
            <w:t>Drawing driver path</w:t>
          </w:r>
          <w:r w:rsidR="007F1B5A">
            <w:t xml:space="preserve"> line</w:t>
          </w:r>
          <w:r>
            <w:t>s</w:t>
          </w:r>
          <w:r w:rsidR="007F1B5A">
            <w:t xml:space="preserve"> in GIS</w:t>
          </w:r>
          <w:r>
            <w:t xml:space="preserve"> for wrong way crashes is </w:t>
          </w:r>
          <w:r w:rsidR="00145737">
            <w:t>a tedious</w:t>
          </w:r>
          <w:r>
            <w:t xml:space="preserve"> task</w:t>
          </w:r>
          <w:r w:rsidR="00145737">
            <w:t>, therefore</w:t>
          </w:r>
          <w:r w:rsidR="00201133">
            <w:t xml:space="preserve"> </w:t>
          </w:r>
          <w:r w:rsidR="00145737">
            <w:t>p</w:t>
          </w:r>
          <w:r w:rsidR="00B30F6B" w:rsidRPr="00B30F6B">
            <w:t xml:space="preserve">lanning the GIS workload </w:t>
          </w:r>
          <w:r w:rsidR="00960D44">
            <w:t xml:space="preserve">appropriately </w:t>
          </w:r>
          <w:r w:rsidR="00B30F6B" w:rsidRPr="00B30F6B">
            <w:t>is imp</w:t>
          </w:r>
          <w:r w:rsidR="00960D44">
            <w:t>erative</w:t>
          </w:r>
          <w:r w:rsidR="00B30F6B" w:rsidRPr="00B30F6B">
            <w:t>.</w:t>
          </w:r>
          <w:r w:rsidR="00B30F6B">
            <w:t xml:space="preserve"> </w:t>
          </w:r>
          <w:r w:rsidR="00273C60">
            <w:t>One critical note</w:t>
          </w:r>
          <w:r w:rsidR="009D67F8">
            <w:t xml:space="preserve"> when</w:t>
          </w:r>
          <w:r w:rsidR="00273C60">
            <w:t xml:space="preserve"> </w:t>
          </w:r>
          <w:r w:rsidR="00823269">
            <w:t xml:space="preserve">starting out </w:t>
          </w:r>
          <w:r w:rsidR="00273C60">
            <w:t xml:space="preserve">is to consistently draw a path’s starting vertex near the entry point. This is </w:t>
          </w:r>
          <w:r w:rsidR="00D4576B">
            <w:t>important for</w:t>
          </w:r>
          <w:r w:rsidR="009D67F8">
            <w:t xml:space="preserve"> </w:t>
          </w:r>
          <w:r w:rsidR="00960D44">
            <w:t xml:space="preserve">the </w:t>
          </w:r>
          <w:r w:rsidR="009D67F8">
            <w:t>spatial</w:t>
          </w:r>
          <w:r w:rsidR="00D4576B">
            <w:t xml:space="preserve"> </w:t>
          </w:r>
          <w:r w:rsidR="009D67F8">
            <w:t>joining</w:t>
          </w:r>
          <w:r w:rsidR="00D4576B">
            <w:t xml:space="preserve"> path</w:t>
          </w:r>
          <w:r w:rsidR="009D67F8">
            <w:t xml:space="preserve"> and</w:t>
          </w:r>
          <w:r w:rsidR="00D4576B">
            <w:t xml:space="preserve"> entry point</w:t>
          </w:r>
          <w:r w:rsidR="009D67F8">
            <w:t xml:space="preserve"> data</w:t>
          </w:r>
          <w:r w:rsidR="00273C60">
            <w:t>.</w:t>
          </w:r>
        </w:p>
        <w:p w14:paraId="17FE97CD" w14:textId="24ABDA17" w:rsidR="00B12A85" w:rsidRPr="00B30F6B" w:rsidRDefault="00D67124" w:rsidP="000B106C">
          <w:r>
            <w:t>A handful of the n</w:t>
          </w:r>
          <w:r w:rsidR="00B12A85" w:rsidRPr="00B30F6B">
            <w:t xml:space="preserve">arratives </w:t>
          </w:r>
          <w:r>
            <w:t xml:space="preserve">for </w:t>
          </w:r>
          <w:r w:rsidR="00B12A85" w:rsidRPr="00B30F6B">
            <w:t>wrong way crash reports might have the specific entry location describe</w:t>
          </w:r>
          <w:r>
            <w:t>d,</w:t>
          </w:r>
          <w:r w:rsidR="00E67522" w:rsidRPr="00B30F6B">
            <w:t xml:space="preserve"> </w:t>
          </w:r>
          <w:r>
            <w:t>h</w:t>
          </w:r>
          <w:r w:rsidR="00E67522" w:rsidRPr="00B30F6B">
            <w:t xml:space="preserve">owever, </w:t>
          </w:r>
          <w:r>
            <w:t xml:space="preserve">most </w:t>
          </w:r>
          <w:r w:rsidR="00E67522" w:rsidRPr="00B30F6B">
            <w:t>will</w:t>
          </w:r>
          <w:r>
            <w:t xml:space="preserve"> likely</w:t>
          </w:r>
          <w:r w:rsidR="00E67522" w:rsidRPr="00B30F6B">
            <w:t xml:space="preserve"> be uncertain</w:t>
          </w:r>
          <w:r>
            <w:t xml:space="preserve"> on the</w:t>
          </w:r>
          <w:r w:rsidR="00E67522" w:rsidRPr="00B30F6B">
            <w:t xml:space="preserve"> entry points. Applying an assumption </w:t>
          </w:r>
          <w:r w:rsidR="009D67F8">
            <w:t>helps build this GIS approach.</w:t>
          </w:r>
          <w:r w:rsidR="00B30F6B" w:rsidRPr="00B30F6B">
            <w:t xml:space="preserve"> </w:t>
          </w:r>
          <w:r w:rsidR="00B12A85" w:rsidRPr="00B30F6B">
            <w:t>The assumption is connecting</w:t>
          </w:r>
          <w:r w:rsidR="009D67F8">
            <w:t xml:space="preserve"> uncertain</w:t>
          </w:r>
          <w:r w:rsidR="00B12A85" w:rsidRPr="00B30F6B">
            <w:t xml:space="preserve"> crash locations to the</w:t>
          </w:r>
          <w:r w:rsidR="00D4576B">
            <w:t>ir</w:t>
          </w:r>
          <w:r w:rsidR="00B12A85" w:rsidRPr="00B30F6B">
            <w:t xml:space="preserve"> closest entry points. The number of closest entry points can </w:t>
          </w:r>
          <w:r w:rsidR="00946B10">
            <w:t>unlimited</w:t>
          </w:r>
          <w:r w:rsidR="00B12A85" w:rsidRPr="00B30F6B">
            <w:t xml:space="preserve">, but assuming more entry points between the closest and next </w:t>
          </w:r>
          <w:r w:rsidR="00946B10">
            <w:t>closest</w:t>
          </w:r>
          <w:r w:rsidR="00B12A85" w:rsidRPr="00B30F6B">
            <w:t xml:space="preserve"> location increases the workload.</w:t>
          </w:r>
          <w:r w:rsidR="00B30F6B" w:rsidRPr="00B30F6B">
            <w:t xml:space="preserve"> Analyzing path</w:t>
          </w:r>
          <w:r w:rsidR="009D67F8">
            <w:t xml:space="preserve"> distance data</w:t>
          </w:r>
          <w:r w:rsidR="00B30F6B" w:rsidRPr="00B30F6B">
            <w:t xml:space="preserve"> for MnDOT’s Metro District supports th</w:t>
          </w:r>
          <w:r>
            <w:t>e</w:t>
          </w:r>
          <w:r w:rsidR="00B30F6B" w:rsidRPr="00B30F6B">
            <w:t xml:space="preserve"> assumption that most wrong way crashes occur</w:t>
          </w:r>
          <w:r w:rsidR="00D4576B">
            <w:t>red</w:t>
          </w:r>
          <w:r w:rsidR="00B30F6B" w:rsidRPr="00B30F6B">
            <w:t xml:space="preserve"> near the</w:t>
          </w:r>
          <w:r w:rsidR="00946B10">
            <w:t>ir</w:t>
          </w:r>
          <w:r w:rsidR="00B30F6B" w:rsidRPr="00B30F6B">
            <w:t xml:space="preserve"> closest entry points (Appendix A). </w:t>
          </w:r>
        </w:p>
        <w:p w14:paraId="3BA64E02" w14:textId="27D287C2" w:rsidR="000B106C" w:rsidRDefault="00D91143" w:rsidP="000B106C">
          <w:r>
            <w:t xml:space="preserve">One </w:t>
          </w:r>
          <w:r w:rsidR="00B30F6B">
            <w:t xml:space="preserve">example </w:t>
          </w:r>
          <w:r>
            <w:t>entry point</w:t>
          </w:r>
          <w:r w:rsidR="00D7547A">
            <w:t xml:space="preserve"> in MnDOT’s Metro District</w:t>
          </w:r>
          <w:r w:rsidR="00D67124">
            <w:t>,</w:t>
          </w:r>
          <w:r w:rsidR="00201133">
            <w:t xml:space="preserve"> </w:t>
          </w:r>
          <w:r w:rsidR="00D7547A">
            <w:t>with a history of wrong way crashes</w:t>
          </w:r>
          <w:r w:rsidR="00D67124">
            <w:t>,</w:t>
          </w:r>
          <w:r w:rsidR="00201133">
            <w:t xml:space="preserve"> is at the N 2</w:t>
          </w:r>
          <w:r w:rsidR="00201133" w:rsidRPr="00201133">
            <w:rPr>
              <w:vertAlign w:val="superscript"/>
            </w:rPr>
            <w:t>nd</w:t>
          </w:r>
          <w:r w:rsidR="00201133">
            <w:t xml:space="preserve"> Av</w:t>
          </w:r>
          <w:r w:rsidR="00B30F6B">
            <w:t>e</w:t>
          </w:r>
          <w:r w:rsidR="00201133">
            <w:t xml:space="preserve"> and N 4</w:t>
          </w:r>
          <w:r w:rsidR="00201133" w:rsidRPr="00201133">
            <w:rPr>
              <w:vertAlign w:val="superscript"/>
            </w:rPr>
            <w:t>th</w:t>
          </w:r>
          <w:r w:rsidR="00201133">
            <w:t xml:space="preserve"> St intersection in downtown Minneapolis. </w:t>
          </w:r>
          <w:r w:rsidR="00D7547A" w:rsidRPr="005F41A7">
            <w:t>This</w:t>
          </w:r>
          <w:r w:rsidR="00201133" w:rsidRPr="005F41A7">
            <w:t xml:space="preserve"> exit ramp for Interstate 94 </w:t>
          </w:r>
          <w:r w:rsidR="00212E44" w:rsidRPr="005F41A7">
            <w:t xml:space="preserve">was chosen for </w:t>
          </w:r>
          <w:r w:rsidR="00D7547A" w:rsidRPr="005F41A7">
            <w:t xml:space="preserve">a </w:t>
          </w:r>
          <w:hyperlink r:id="rId14" w:history="1">
            <w:r w:rsidR="00212E44" w:rsidRPr="005F41A7">
              <w:rPr>
                <w:rStyle w:val="Hyperlink"/>
              </w:rPr>
              <w:t>wrong way detection project</w:t>
            </w:r>
          </w:hyperlink>
          <w:r w:rsidR="00212E44" w:rsidRPr="005F41A7">
            <w:t>.</w:t>
          </w:r>
          <w:r w:rsidR="00212E44">
            <w:t xml:space="preserve"> </w:t>
          </w:r>
          <w:r w:rsidR="00B30F6B">
            <w:t>This ramp</w:t>
          </w:r>
          <w:r w:rsidR="00212E44">
            <w:t xml:space="preserve"> had three known and three possible entries associated with wrong way crashes</w:t>
          </w:r>
          <w:r w:rsidR="009D67F8">
            <w:t>:</w:t>
          </w:r>
          <w:r w:rsidR="008452A0" w:rsidRPr="008452A0">
            <w:t xml:space="preserve"> </w:t>
          </w:r>
          <w:r w:rsidR="005F41A7" w:rsidRPr="008452A0">
            <w:t xml:space="preserve">one property damage crash, two serious injury, </w:t>
          </w:r>
          <w:r w:rsidR="008452A0" w:rsidRPr="008452A0">
            <w:t xml:space="preserve">and </w:t>
          </w:r>
          <w:r w:rsidR="005F41A7" w:rsidRPr="008452A0">
            <w:t>three fatal crashes</w:t>
          </w:r>
          <w:r w:rsidR="00AB1024">
            <w:t xml:space="preserve"> (Figure 4)</w:t>
          </w:r>
          <w:r w:rsidRPr="008452A0">
            <w:t>.</w:t>
          </w:r>
        </w:p>
        <w:p w14:paraId="22894440" w14:textId="6EBCCE48" w:rsidR="00212E44" w:rsidRDefault="00946B10" w:rsidP="000B106C">
          <w:r w:rsidRPr="00946B1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 wp14:anchorId="2DED6A42" wp14:editId="41608C04">
                    <wp:simplePos x="0" y="0"/>
                    <wp:positionH relativeFrom="margin">
                      <wp:posOffset>3256219</wp:posOffset>
                    </wp:positionH>
                    <wp:positionV relativeFrom="paragraph">
                      <wp:posOffset>425374</wp:posOffset>
                    </wp:positionV>
                    <wp:extent cx="3315956" cy="431800"/>
                    <wp:effectExtent l="0" t="0" r="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956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1BB8E" w14:textId="32F7D161" w:rsidR="00212E44" w:rsidRDefault="00212E44" w:rsidP="00212E44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5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Entry points and paths from crash data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ED6A42" id="_x0000_s1029" type="#_x0000_t202" style="position:absolute;margin-left:256.4pt;margin-top:33.5pt;width:261.1pt;height:3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" filled="f" stroked="f">
                    <v:textbox>
                      <w:txbxContent>
                        <w:p w14:paraId="6231BB8E" w14:textId="32F7D161" w:rsidR="00212E44" w:rsidRDefault="00212E44" w:rsidP="00212E44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>5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Entry points and paths from crash data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A7A72" w:rsidRPr="00946B1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3CBBB72A" wp14:editId="301436E4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444791</wp:posOffset>
                    </wp:positionV>
                    <wp:extent cx="2776251" cy="376715"/>
                    <wp:effectExtent l="0" t="0" r="0" b="4445"/>
                    <wp:wrapNone/>
                    <wp:docPr id="1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51" cy="37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873B2" w14:textId="66355229" w:rsidR="00201133" w:rsidRDefault="00201133" w:rsidP="00201133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4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Entry point example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BBB72A" id="_x0000_s1030" type="#_x0000_t202" style="position:absolute;margin-left:0;margin-top:35pt;width:218.6pt;height:29.6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" filled="f" stroked="f">
                    <v:textbox>
                      <w:txbxContent>
                        <w:p w14:paraId="7BF873B2" w14:textId="66355229" w:rsidR="00201133" w:rsidRDefault="00201133" w:rsidP="00201133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>4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Entry point example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67124">
            <w:t>P</w:t>
          </w:r>
          <w:r w:rsidR="00CA7A72" w:rsidRPr="00946B10">
            <w:t xml:space="preserve">ossible paths </w:t>
          </w:r>
          <w:r w:rsidR="009D67F8">
            <w:t>were made for</w:t>
          </w:r>
          <w:r w:rsidR="00CA7A72" w:rsidRPr="00946B10">
            <w:t xml:space="preserve"> </w:t>
          </w:r>
          <w:r w:rsidR="00D67124">
            <w:t xml:space="preserve">the </w:t>
          </w:r>
          <w:r w:rsidR="00CA7A72" w:rsidRPr="00946B10">
            <w:t xml:space="preserve">three closest entry points </w:t>
          </w:r>
          <w:r w:rsidR="00937885" w:rsidRPr="00946B10">
            <w:t>regarding</w:t>
          </w:r>
          <w:r w:rsidR="00CA7A72" w:rsidRPr="00946B10">
            <w:t xml:space="preserve"> each wrong way crash</w:t>
          </w:r>
          <w:r w:rsidR="009D67F8">
            <w:t xml:space="preserve"> </w:t>
          </w:r>
          <w:r w:rsidR="00D67124">
            <w:t>categorized with an unknown</w:t>
          </w:r>
          <w:r w:rsidR="009D67F8">
            <w:t xml:space="preserve"> entry point</w:t>
          </w:r>
          <w:r w:rsidR="00D67124">
            <w:t xml:space="preserve"> was applied with this GIS technique for the Metro District</w:t>
          </w:r>
          <w:r w:rsidR="009D67F8">
            <w:t>.</w:t>
          </w:r>
          <w:r w:rsidR="00CA7A72" w:rsidRPr="00946B10">
            <w:t xml:space="preserve"> </w:t>
          </w:r>
          <w:r w:rsidR="009D67F8">
            <w:t>Overall, t</w:t>
          </w:r>
          <w:r w:rsidR="00CA7A72" w:rsidRPr="00946B10">
            <w:t>here are relative</w:t>
          </w:r>
          <w:r w:rsidR="00D67124">
            <w:t>ly</w:t>
          </w:r>
          <w:r w:rsidR="00CA7A72" w:rsidRPr="00946B10">
            <w:t xml:space="preserve"> few</w:t>
          </w:r>
          <w:r w:rsidR="00937885" w:rsidRPr="00946B10">
            <w:t>er</w:t>
          </w:r>
          <w:r w:rsidR="00CA7A72" w:rsidRPr="00946B10">
            <w:t xml:space="preserve"> known paths and entries compared to possible</w:t>
          </w:r>
          <w:r w:rsidR="00937885" w:rsidRPr="00946B10">
            <w:t xml:space="preserve"> paths and entries</w:t>
          </w:r>
          <w:r w:rsidR="00CA7A72" w:rsidRPr="00946B10">
            <w:t xml:space="preserve"> (Figure 5).</w:t>
          </w:r>
        </w:p>
        <w:p w14:paraId="1FB7047A" w14:textId="68705325" w:rsidR="003A4BC5" w:rsidRDefault="00946B10" w:rsidP="000B106C"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1796D113" wp14:editId="3709DDBC">
                <wp:simplePos x="0" y="0"/>
                <wp:positionH relativeFrom="margin">
                  <wp:posOffset>3324339</wp:posOffset>
                </wp:positionH>
                <wp:positionV relativeFrom="paragraph">
                  <wp:posOffset>93230</wp:posOffset>
                </wp:positionV>
                <wp:extent cx="3310181" cy="4323555"/>
                <wp:effectExtent l="0" t="0" r="5080" b="127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7133" cy="4345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30F6B"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01147DAA" wp14:editId="73C5D8F0">
                <wp:simplePos x="0" y="0"/>
                <wp:positionH relativeFrom="margin">
                  <wp:align>left</wp:align>
                </wp:positionH>
                <wp:positionV relativeFrom="paragraph">
                  <wp:posOffset>148314</wp:posOffset>
                </wp:positionV>
                <wp:extent cx="3051672" cy="4268609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672" cy="4268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F15126" w14:textId="0E12205D" w:rsidR="003A4BC5" w:rsidRDefault="003A4BC5" w:rsidP="000B106C"/>
        <w:p w14:paraId="69E636CF" w14:textId="2092C39A" w:rsidR="003A4BC5" w:rsidRDefault="003A4BC5" w:rsidP="000B106C"/>
        <w:p w14:paraId="64BF02E5" w14:textId="6294CA00" w:rsidR="003A4BC5" w:rsidRDefault="003A4BC5" w:rsidP="000B106C"/>
        <w:p w14:paraId="1B273180" w14:textId="15B21D5C" w:rsidR="003A4BC5" w:rsidRDefault="003A4BC5" w:rsidP="000B106C"/>
        <w:p w14:paraId="01395D55" w14:textId="10BE3A2F" w:rsidR="003A4BC5" w:rsidRDefault="003A4BC5" w:rsidP="000B106C"/>
        <w:p w14:paraId="6CCAC84E" w14:textId="1237AFC5" w:rsidR="003A4BC5" w:rsidRDefault="003A4BC5" w:rsidP="000B106C"/>
        <w:p w14:paraId="76B520CA" w14:textId="1DB7EE34" w:rsidR="003A4BC5" w:rsidRDefault="003A4BC5" w:rsidP="000B106C"/>
        <w:p w14:paraId="343A0E71" w14:textId="3248DED1" w:rsidR="003A4BC5" w:rsidRDefault="003A4BC5" w:rsidP="000B106C"/>
        <w:p w14:paraId="3098C2A1" w14:textId="602C64EC" w:rsidR="003A4BC5" w:rsidRDefault="003A4BC5" w:rsidP="000B106C"/>
        <w:p w14:paraId="2CF6453C" w14:textId="77777777" w:rsidR="003A4BC5" w:rsidRDefault="003A4BC5" w:rsidP="000B106C"/>
        <w:p w14:paraId="251239A8" w14:textId="3F086F85" w:rsidR="003A4BC5" w:rsidRPr="00E41BD2" w:rsidRDefault="00273C60" w:rsidP="003A4BC5">
          <w:pPr>
            <w:pStyle w:val="Heading3"/>
          </w:pPr>
          <w:bookmarkStart w:id="10" w:name="_Toc74586854"/>
          <w:r>
            <w:lastRenderedPageBreak/>
            <w:t>Visualizing the approach</w:t>
          </w:r>
          <w:bookmarkEnd w:id="10"/>
        </w:p>
        <w:p w14:paraId="52094B40" w14:textId="1349D6BB" w:rsidR="00D17748" w:rsidRDefault="00D40EF3" w:rsidP="000B106C">
          <w:r>
            <w:t xml:space="preserve">This example </w:t>
          </w:r>
          <w:r w:rsidR="0092318C">
            <w:t>uses</w:t>
          </w:r>
          <w:r>
            <w:t xml:space="preserve"> the wrong way paths from entry point N 2</w:t>
          </w:r>
          <w:r w:rsidRPr="00201133">
            <w:rPr>
              <w:vertAlign w:val="superscript"/>
            </w:rPr>
            <w:t>nd</w:t>
          </w:r>
          <w:r>
            <w:t xml:space="preserve"> Avenue and N 4</w:t>
          </w:r>
          <w:r w:rsidRPr="00201133">
            <w:rPr>
              <w:vertAlign w:val="superscript"/>
            </w:rPr>
            <w:t>th</w:t>
          </w:r>
          <w:r>
            <w:t xml:space="preserve"> Street intersection</w:t>
          </w:r>
          <w:r w:rsidR="00D17748">
            <w:t xml:space="preserve"> (Figure </w:t>
          </w:r>
          <w:r w:rsidR="00AF0D45">
            <w:t>6</w:t>
          </w:r>
          <w:r w:rsidR="00D17748">
            <w:t>)</w:t>
          </w:r>
          <w:r>
            <w:t xml:space="preserve">. </w:t>
          </w:r>
          <w:r w:rsidR="00D17748">
            <w:t xml:space="preserve">Along these paths, the dispatch calls can be selected using GIS tools (Figure </w:t>
          </w:r>
          <w:r w:rsidR="00AF0D45">
            <w:t>7</w:t>
          </w:r>
          <w:r w:rsidR="00D17748">
            <w:t xml:space="preserve">). </w:t>
          </w:r>
        </w:p>
        <w:p w14:paraId="4C2EB0EC" w14:textId="0FAC89A5" w:rsidR="004E6189" w:rsidRDefault="00D17748" w:rsidP="000B106C">
          <w:r>
            <w:t xml:space="preserve">A crucial step in summarizing data along paths is </w:t>
          </w:r>
          <w:r w:rsidR="007E666E">
            <w:t>focusing on one entry path and removing others</w:t>
          </w:r>
          <w:r>
            <w:t xml:space="preserve">. </w:t>
          </w:r>
          <w:r w:rsidR="004E6189">
            <w:t xml:space="preserve">A plan will need to be made for which paths to systemically use </w:t>
          </w:r>
          <w:r w:rsidR="00502F0D">
            <w:t>when</w:t>
          </w:r>
          <w:r w:rsidR="004E6189">
            <w:t xml:space="preserve"> select</w:t>
          </w:r>
          <w:r w:rsidR="00502F0D">
            <w:t>ing</w:t>
          </w:r>
          <w:r w:rsidR="004E6189">
            <w:t xml:space="preserve"> data. This custom choice of the longest/shortest, known/possible paths will</w:t>
          </w:r>
          <w:r w:rsidR="00502F0D">
            <w:t xml:space="preserve"> ultimately</w:t>
          </w:r>
          <w:r w:rsidR="004E6189">
            <w:t xml:space="preserve"> determine</w:t>
          </w:r>
          <w:r w:rsidR="00AF0D45">
            <w:t xml:space="preserve"> which </w:t>
          </w:r>
          <w:r w:rsidR="004E6189">
            <w:t>entry point</w:t>
          </w:r>
          <w:r w:rsidR="00AF0D45">
            <w:t>s are ranked as mo</w:t>
          </w:r>
          <w:r w:rsidR="007E666E">
            <w:t>st</w:t>
          </w:r>
          <w:r w:rsidR="00AF0D45">
            <w:t xml:space="preserve"> likely to have wrong way drivers</w:t>
          </w:r>
          <w:r w:rsidR="004E6189">
            <w:t>.</w:t>
          </w:r>
        </w:p>
        <w:p w14:paraId="255BF4F8" w14:textId="7C0EF930" w:rsidR="00CC74A7" w:rsidRDefault="00D17748" w:rsidP="00CC74A7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712156B2" wp14:editId="2F09BFDF">
                    <wp:simplePos x="0" y="0"/>
                    <wp:positionH relativeFrom="margin">
                      <wp:posOffset>3576934</wp:posOffset>
                    </wp:positionH>
                    <wp:positionV relativeFrom="paragraph">
                      <wp:posOffset>245745</wp:posOffset>
                    </wp:positionV>
                    <wp:extent cx="3315956" cy="431800"/>
                    <wp:effectExtent l="0" t="0" r="0" b="6350"/>
                    <wp:wrapNone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956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D4B1C" w14:textId="47EA2F83" w:rsidR="00D17748" w:rsidRDefault="00D17748" w:rsidP="00D17748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 w:rsidR="00AF0D45">
                                  <w:rPr>
                                    <w:b/>
                                    <w:bCs/>
                                    <w:u w:val="single"/>
                                  </w:rPr>
                                  <w:t>7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With selection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2156B2" id="_x0000_s1031" type="#_x0000_t202" style="position:absolute;margin-left:281.65pt;margin-top:19.35pt;width:261.1pt;height:3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" filled="f" stroked="f">
                    <v:textbox>
                      <w:txbxContent>
                        <w:p w14:paraId="1C4D4B1C" w14:textId="47EA2F83" w:rsidR="00D17748" w:rsidRDefault="00D17748" w:rsidP="00D17748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 w:rsidR="00AF0D45">
                            <w:rPr>
                              <w:b/>
                              <w:bCs/>
                              <w:u w:val="single"/>
                            </w:rPr>
                            <w:t>7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With selection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6672" behindDoc="0" locked="0" layoutInCell="1" allowOverlap="1" wp14:anchorId="6FCDFE8A" wp14:editId="1AD42079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254593</wp:posOffset>
                    </wp:positionV>
                    <wp:extent cx="3315956" cy="431800"/>
                    <wp:effectExtent l="0" t="0" r="0" b="6350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956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A360F" w14:textId="4F0B4AC1" w:rsidR="00D17748" w:rsidRDefault="00D17748" w:rsidP="00D17748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 w:rsidR="00AF0D45">
                                  <w:rPr>
                                    <w:b/>
                                    <w:bCs/>
                                    <w:u w:val="single"/>
                                  </w:rPr>
                                  <w:t>6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Before selection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CDFE8A" id="_x0000_s1032" type="#_x0000_t202" style="position:absolute;margin-left:0;margin-top:20.05pt;width:261.1pt;height:3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" filled="f" stroked="f">
                    <v:textbox>
                      <w:txbxContent>
                        <w:p w14:paraId="09BA360F" w14:textId="4F0B4AC1" w:rsidR="00D17748" w:rsidRDefault="00D17748" w:rsidP="00D17748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 w:rsidR="00AF0D45">
                            <w:rPr>
                              <w:b/>
                              <w:bCs/>
                              <w:u w:val="single"/>
                            </w:rPr>
                            <w:t>6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Before selection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C70DA0D" w14:textId="6FF9E392" w:rsidR="00CC74A7" w:rsidRDefault="00CC74A7" w:rsidP="00CC74A7"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19F07A20" wp14:editId="609C54DE">
                <wp:simplePos x="0" y="0"/>
                <wp:positionH relativeFrom="margin">
                  <wp:align>left</wp:align>
                </wp:positionH>
                <wp:positionV relativeFrom="paragraph">
                  <wp:posOffset>252946</wp:posOffset>
                </wp:positionV>
                <wp:extent cx="3412490" cy="50139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2490" cy="5013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63650442" wp14:editId="654B1DD8">
                <wp:simplePos x="0" y="0"/>
                <wp:positionH relativeFrom="margin">
                  <wp:posOffset>3344321</wp:posOffset>
                </wp:positionH>
                <wp:positionV relativeFrom="paragraph">
                  <wp:posOffset>201037</wp:posOffset>
                </wp:positionV>
                <wp:extent cx="3405505" cy="5027295"/>
                <wp:effectExtent l="0" t="0" r="4445" b="190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505" cy="5027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993CC98" w14:textId="1CBD80A7" w:rsidR="00CC74A7" w:rsidRDefault="00CC74A7" w:rsidP="00CC74A7"/>
        <w:p w14:paraId="40E27C3B" w14:textId="3E66C69B" w:rsidR="00CC74A7" w:rsidRDefault="00CC74A7" w:rsidP="00CC74A7"/>
        <w:p w14:paraId="07DE0A78" w14:textId="6A99BCD9" w:rsidR="00CC74A7" w:rsidRDefault="00CC74A7" w:rsidP="00CC74A7"/>
        <w:p w14:paraId="26EEBBAE" w14:textId="369C0EFD" w:rsidR="00CC74A7" w:rsidRDefault="00CC74A7" w:rsidP="00CC74A7"/>
        <w:p w14:paraId="1BF7D1E2" w14:textId="23159710" w:rsidR="00CC74A7" w:rsidRDefault="00CC74A7" w:rsidP="00CC74A7"/>
        <w:p w14:paraId="0E50FEB5" w14:textId="78095D3A" w:rsidR="00CC74A7" w:rsidRDefault="00CC74A7" w:rsidP="00CC74A7"/>
        <w:p w14:paraId="1A4A757B" w14:textId="340CABE2" w:rsidR="00CC74A7" w:rsidRDefault="00CC74A7" w:rsidP="00CC74A7"/>
        <w:p w14:paraId="652AC482" w14:textId="113DA46E" w:rsidR="00CC74A7" w:rsidRDefault="00CC74A7" w:rsidP="00CC74A7"/>
        <w:p w14:paraId="04D9CBAF" w14:textId="6875D3A5" w:rsidR="00CC74A7" w:rsidRDefault="00CC74A7" w:rsidP="00CC74A7"/>
        <w:p w14:paraId="0B454294" w14:textId="4E4C36AB" w:rsidR="00CC74A7" w:rsidRDefault="00CC74A7" w:rsidP="00CC74A7"/>
        <w:p w14:paraId="5CDA2239" w14:textId="14C0CF30" w:rsidR="00CC74A7" w:rsidRDefault="00CC74A7" w:rsidP="00CC74A7"/>
        <w:p w14:paraId="43D91A29" w14:textId="54E8E954" w:rsidR="00CC74A7" w:rsidRDefault="00CC74A7" w:rsidP="00CC74A7"/>
        <w:p w14:paraId="064C17AE" w14:textId="2A9774AA" w:rsidR="00CC74A7" w:rsidRDefault="00CC74A7" w:rsidP="00CC74A7"/>
        <w:p w14:paraId="0F636F6F" w14:textId="302AF37D" w:rsidR="00CC74A7" w:rsidRDefault="00CC74A7" w:rsidP="00CC74A7"/>
        <w:p w14:paraId="7ACBCE62" w14:textId="26D77349" w:rsidR="00CC74A7" w:rsidRDefault="00CC74A7" w:rsidP="00CC74A7"/>
        <w:p w14:paraId="326E8572" w14:textId="77777777" w:rsidR="00CC74A7" w:rsidRDefault="00CC74A7" w:rsidP="00CC74A7"/>
        <w:p w14:paraId="5FF861F3" w14:textId="22976720" w:rsidR="009F53B7" w:rsidRPr="00BA23A4" w:rsidRDefault="004C169D" w:rsidP="009F53B7">
          <w:pPr>
            <w:pStyle w:val="Heading2"/>
          </w:pPr>
          <w:bookmarkStart w:id="11" w:name="_Toc74586855"/>
          <w:r>
            <w:lastRenderedPageBreak/>
            <w:t>Outcome of new approach</w:t>
          </w:r>
          <w:bookmarkEnd w:id="11"/>
        </w:p>
        <w:p w14:paraId="2D986EF5" w14:textId="53E295E1" w:rsidR="0058204E" w:rsidRDefault="004C169D" w:rsidP="0034728D">
          <w:r>
            <w:t>Th</w:t>
          </w:r>
          <w:r w:rsidR="0058204E">
            <w:t>is</w:t>
          </w:r>
          <w:r>
            <w:t xml:space="preserve"> proposed </w:t>
          </w:r>
          <w:r w:rsidR="0058204E">
            <w:t xml:space="preserve">GIS </w:t>
          </w:r>
          <w:r>
            <w:t>approach allows</w:t>
          </w:r>
          <w:r w:rsidR="00AF0D45">
            <w:t xml:space="preserve"> for</w:t>
          </w:r>
          <w:r>
            <w:t xml:space="preserve"> a systemic comparison of entry points. A risk score can include data </w:t>
          </w:r>
          <w:r w:rsidR="00DF66CE">
            <w:t>of</w:t>
          </w:r>
          <w:r>
            <w:t xml:space="preserve"> wrong way crashes, 911 dispatch calls, and citations. </w:t>
          </w:r>
          <w:r w:rsidR="0058204E">
            <w:t>Below are maps utilizing proportional symbology based</w:t>
          </w:r>
          <w:r w:rsidR="00810AB0">
            <w:t xml:space="preserve"> just</w:t>
          </w:r>
          <w:r w:rsidR="0058204E">
            <w:t xml:space="preserve"> on </w:t>
          </w:r>
          <w:r w:rsidR="00DF66CE">
            <w:t xml:space="preserve">the </w:t>
          </w:r>
          <w:r w:rsidR="007573D6">
            <w:t xml:space="preserve">total number of specific </w:t>
          </w:r>
          <w:r w:rsidR="0058204E">
            <w:t>911 dispatch calls</w:t>
          </w:r>
          <w:r w:rsidR="007573D6">
            <w:t xml:space="preserve"> related to wrong way driving</w:t>
          </w:r>
          <w:r w:rsidR="0058204E">
            <w:t xml:space="preserve"> (Figure </w:t>
          </w:r>
          <w:r w:rsidR="00AF0D45">
            <w:t>8</w:t>
          </w:r>
          <w:r w:rsidR="0058204E">
            <w:t xml:space="preserve">). </w:t>
          </w:r>
          <w:r w:rsidR="003C64C6">
            <w:t xml:space="preserve">For MnDOT’s Metro District, </w:t>
          </w:r>
          <w:r w:rsidR="007573D6">
            <w:t>e</w:t>
          </w:r>
          <w:r w:rsidR="0058204E">
            <w:t xml:space="preserve">ntry points </w:t>
          </w:r>
          <w:r w:rsidR="007573D6">
            <w:t>related to</w:t>
          </w:r>
          <w:r w:rsidR="0058204E">
            <w:t xml:space="preserve"> freeways near downtown Minneapolis have</w:t>
          </w:r>
          <w:r w:rsidR="00DF66CE">
            <w:t xml:space="preserve"> far more</w:t>
          </w:r>
          <w:r w:rsidR="0058204E">
            <w:t xml:space="preserve"> dispatch calls</w:t>
          </w:r>
          <w:r w:rsidR="003C64C6">
            <w:t xml:space="preserve"> </w:t>
          </w:r>
          <w:r w:rsidR="0058204E">
            <w:t xml:space="preserve">(Figure </w:t>
          </w:r>
          <w:r w:rsidR="00AF0D45">
            <w:t>9</w:t>
          </w:r>
          <w:r w:rsidR="0058204E">
            <w:t>).</w:t>
          </w:r>
          <w:r w:rsidR="00810AB0">
            <w:t xml:space="preserve"> </w:t>
          </w:r>
        </w:p>
        <w:p w14:paraId="2B2C5CFF" w14:textId="53C64682" w:rsidR="009F53B7" w:rsidRDefault="004C169D" w:rsidP="0034728D">
          <w:r>
            <w:t xml:space="preserve">This approach also provides more information </w:t>
          </w:r>
          <w:r w:rsidR="00810AB0">
            <w:t>for</w:t>
          </w:r>
          <w:r>
            <w:t xml:space="preserve"> investigating the wrong way driving problem.  </w:t>
          </w:r>
          <w:r w:rsidR="007573D6">
            <w:t>With more information to use</w:t>
          </w:r>
          <w:r w:rsidR="00810AB0">
            <w:t>, hopefully transportation safety professionals can become</w:t>
          </w:r>
          <w:r w:rsidR="007573D6">
            <w:t xml:space="preserve"> </w:t>
          </w:r>
          <w:r w:rsidR="003C64C6">
            <w:t>certain as to</w:t>
          </w:r>
          <w:r w:rsidR="007573D6">
            <w:t xml:space="preserve"> which areas </w:t>
          </w:r>
          <w:r w:rsidR="00810AB0">
            <w:t xml:space="preserve">are more likely to have wrong way driving. </w:t>
          </w:r>
          <w:r w:rsidR="00DF66CE">
            <w:t>O</w:t>
          </w:r>
          <w:r w:rsidR="00810AB0">
            <w:t>ptimally choosing the areas mo</w:t>
          </w:r>
          <w:r w:rsidR="00DF66CE">
            <w:t>st</w:t>
          </w:r>
          <w:r w:rsidR="00810AB0">
            <w:t xml:space="preserve"> likely to have wrong way driving and considering </w:t>
          </w:r>
          <w:r w:rsidR="00DF66CE">
            <w:t>needed</w:t>
          </w:r>
          <w:r w:rsidR="00810AB0">
            <w:t xml:space="preserve"> </w:t>
          </w:r>
          <w:r w:rsidR="007573D6">
            <w:t>countermeasures</w:t>
          </w:r>
          <w:r w:rsidR="00810AB0">
            <w:t xml:space="preserve"> should help reduce</w:t>
          </w:r>
          <w:r w:rsidR="00AF0D45">
            <w:t xml:space="preserve"> </w:t>
          </w:r>
          <w:r w:rsidR="00DF66CE">
            <w:t xml:space="preserve">the number of </w:t>
          </w:r>
          <w:r w:rsidR="00AF0D45">
            <w:t xml:space="preserve">serious </w:t>
          </w:r>
          <w:r w:rsidR="00810AB0">
            <w:t>crashes</w:t>
          </w:r>
          <w:r w:rsidR="007573D6">
            <w:t>.</w:t>
          </w:r>
        </w:p>
        <w:p w14:paraId="482F617C" w14:textId="008D5F20" w:rsidR="00D537C6" w:rsidRDefault="00D537C6" w:rsidP="0034728D"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51C880EA" wp14:editId="5C536CF1">
                <wp:simplePos x="0" y="0"/>
                <wp:positionH relativeFrom="margin">
                  <wp:posOffset>-132080</wp:posOffset>
                </wp:positionH>
                <wp:positionV relativeFrom="paragraph">
                  <wp:posOffset>368935</wp:posOffset>
                </wp:positionV>
                <wp:extent cx="6400800" cy="4436110"/>
                <wp:effectExtent l="0" t="0" r="0" b="254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4436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2816" behindDoc="0" locked="0" layoutInCell="1" allowOverlap="1" wp14:anchorId="2FE22E24" wp14:editId="285191CF">
                    <wp:simplePos x="0" y="0"/>
                    <wp:positionH relativeFrom="margin">
                      <wp:posOffset>3241040</wp:posOffset>
                    </wp:positionH>
                    <wp:positionV relativeFrom="paragraph">
                      <wp:posOffset>7620</wp:posOffset>
                    </wp:positionV>
                    <wp:extent cx="3315335" cy="431800"/>
                    <wp:effectExtent l="0" t="0" r="0" b="6350"/>
                    <wp:wrapNone/>
                    <wp:docPr id="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335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B31BA" w14:textId="2D17A152" w:rsidR="0058204E" w:rsidRDefault="0058204E" w:rsidP="0058204E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 w:rsidR="00AF0D45">
                                  <w:rPr>
                                    <w:b/>
                                    <w:bCs/>
                                    <w:u w:val="single"/>
                                  </w:rPr>
                                  <w:t>9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Downtown Minneapolis entry points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E22E24" id="_x0000_s1033" type="#_x0000_t202" style="position:absolute;margin-left:255.2pt;margin-top:.6pt;width:261.05pt;height:3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" filled="f" stroked="f">
                    <v:textbox>
                      <w:txbxContent>
                        <w:p w14:paraId="3B7B31BA" w14:textId="2D17A152" w:rsidR="0058204E" w:rsidRDefault="0058204E" w:rsidP="0058204E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 w:rsidR="00AF0D45">
                            <w:rPr>
                              <w:b/>
                              <w:bCs/>
                              <w:u w:val="single"/>
                            </w:rPr>
                            <w:t>9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Downtown Minneapolis entry points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1EA0FBA3" wp14:editId="5E6773B0">
                    <wp:simplePos x="0" y="0"/>
                    <wp:positionH relativeFrom="margin">
                      <wp:posOffset>-131556</wp:posOffset>
                    </wp:positionH>
                    <wp:positionV relativeFrom="paragraph">
                      <wp:posOffset>14961</wp:posOffset>
                    </wp:positionV>
                    <wp:extent cx="3315335" cy="431800"/>
                    <wp:effectExtent l="0" t="0" r="0" b="6350"/>
                    <wp:wrapNone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5335" cy="431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18DC1" w14:textId="6513BBEF" w:rsidR="0058204E" w:rsidRDefault="0058204E" w:rsidP="0058204E"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Figure </w:t>
                                </w:r>
                                <w:r w:rsidR="00AF0D45">
                                  <w:rPr>
                                    <w:b/>
                                    <w:bCs/>
                                    <w:u w:val="single"/>
                                  </w:rPr>
                                  <w:t>8</w:t>
                                </w:r>
                                <w:r w:rsidRPr="0013170D">
                                  <w:rPr>
                                    <w:b/>
                                    <w:bCs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Metro District proportional map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A0FBA3" id="_x0000_s1034" type="#_x0000_t202" style="position:absolute;margin-left:-10.35pt;margin-top:1.2pt;width:261.05pt;height:3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" filled="f" stroked="f">
                    <v:textbox>
                      <w:txbxContent>
                        <w:p w14:paraId="25818DC1" w14:textId="6513BBEF" w:rsidR="0058204E" w:rsidRDefault="0058204E" w:rsidP="0058204E"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 xml:space="preserve">Figure </w:t>
                          </w:r>
                          <w:r w:rsidR="00AF0D45">
                            <w:rPr>
                              <w:b/>
                              <w:bCs/>
                              <w:u w:val="single"/>
                            </w:rPr>
                            <w:t>8</w:t>
                          </w:r>
                          <w:r w:rsidRPr="0013170D">
                            <w:rPr>
                              <w:b/>
                              <w:bCs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Metro District proportional map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26F1B2D0" w14:textId="1165A156" w:rsidR="00D537C6" w:rsidRDefault="00D537C6" w:rsidP="0034728D"/>
        <w:p w14:paraId="4F9792AF" w14:textId="04E31CAB" w:rsidR="00D537C6" w:rsidRDefault="00D537C6" w:rsidP="0034728D"/>
        <w:p w14:paraId="17CF7E7A" w14:textId="5C472AFB" w:rsidR="00D537C6" w:rsidRDefault="00D537C6" w:rsidP="0034728D"/>
        <w:p w14:paraId="72FA7CA4" w14:textId="0E8C8E8D" w:rsidR="00D537C6" w:rsidRDefault="00D537C6" w:rsidP="0034728D"/>
        <w:p w14:paraId="41456B26" w14:textId="74E6FE57" w:rsidR="00D537C6" w:rsidRDefault="00D537C6" w:rsidP="0034728D"/>
        <w:p w14:paraId="054EF5C4" w14:textId="41370A50" w:rsidR="00D537C6" w:rsidRDefault="00D537C6" w:rsidP="0034728D"/>
        <w:p w14:paraId="77937C0C" w14:textId="4A07F317" w:rsidR="00D537C6" w:rsidRDefault="00D537C6" w:rsidP="0034728D"/>
        <w:p w14:paraId="67C764A7" w14:textId="676D38B3" w:rsidR="00D537C6" w:rsidRDefault="00D537C6" w:rsidP="0034728D"/>
        <w:p w14:paraId="642529A7" w14:textId="00BBEAD3" w:rsidR="00D537C6" w:rsidRDefault="00D537C6" w:rsidP="0034728D"/>
        <w:p w14:paraId="442C5D7F" w14:textId="319F14E6" w:rsidR="00D537C6" w:rsidRDefault="00D537C6" w:rsidP="0034728D"/>
        <w:p w14:paraId="58BFB794" w14:textId="4DF29DE1" w:rsidR="00D537C6" w:rsidRDefault="00D537C6" w:rsidP="0034728D"/>
        <w:p w14:paraId="6F9F96E7" w14:textId="586D17C6" w:rsidR="00D537C6" w:rsidRDefault="00D537C6" w:rsidP="0034728D"/>
        <w:p w14:paraId="6C35EA82" w14:textId="6B72666C" w:rsidR="00D537C6" w:rsidRDefault="00D537C6" w:rsidP="0034728D"/>
        <w:p w14:paraId="1ED03E57" w14:textId="6B034CDB" w:rsidR="00D537C6" w:rsidRDefault="00D537C6" w:rsidP="0034728D"/>
        <w:p w14:paraId="7690505E" w14:textId="19681B1D" w:rsidR="00D537C6" w:rsidRDefault="00D537C6" w:rsidP="0034728D"/>
        <w:p w14:paraId="06E9B6D6" w14:textId="126E4135" w:rsidR="00D537C6" w:rsidRDefault="00D537C6" w:rsidP="0034728D"/>
        <w:p w14:paraId="30B995AB" w14:textId="4AE90A14" w:rsidR="006A1F04" w:rsidRPr="00BA23A4" w:rsidRDefault="006A1F04" w:rsidP="006A1F04">
          <w:pPr>
            <w:pStyle w:val="Heading2"/>
          </w:pPr>
          <w:bookmarkStart w:id="12" w:name="_Toc74586856"/>
          <w:r>
            <w:lastRenderedPageBreak/>
            <w:t>Appendix</w:t>
          </w:r>
          <w:r w:rsidR="003005EB">
            <w:t xml:space="preserve"> – Dispersion of Wrong Way Driving Paths</w:t>
          </w:r>
          <w:bookmarkEnd w:id="12"/>
        </w:p>
        <w:p w14:paraId="663D1B84" w14:textId="555D0E36" w:rsidR="009F53B7" w:rsidRPr="009F53B7" w:rsidRDefault="006A1F04" w:rsidP="006A1F04">
          <w:r>
            <w:object w:dxaOrig="11881" w:dyaOrig="18361" w14:anchorId="0368EA38">
              <v:shape id="_x0000_i1026" type="#_x0000_t75" style="width:385.15pt;height:595.1pt" o:ole="">
                <v:imagedata r:id="rId20" o:title=""/>
              </v:shape>
              <o:OLEObject Type="Embed" ProgID="Acrobat.Document.DC" ShapeID="_x0000_i1026" DrawAspect="Content" ObjectID="_1699269125" r:id="rId21"/>
            </w:object>
          </w:r>
        </w:p>
      </w:sdtContent>
    </w:sdt>
    <w:sectPr w:rsidR="009F53B7" w:rsidRPr="009F53B7" w:rsidSect="00EB251D">
      <w:headerReference w:type="first" r:id="rId22"/>
      <w:pgSz w:w="12240" w:h="15840" w:code="1"/>
      <w:pgMar w:top="1728" w:right="1080" w:bottom="1440" w:left="1080" w:header="0" w:footer="5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A17D3" w14:textId="77777777" w:rsidR="00B90AB4" w:rsidRDefault="00B90AB4" w:rsidP="00D247F6">
      <w:r>
        <w:separator/>
      </w:r>
    </w:p>
  </w:endnote>
  <w:endnote w:type="continuationSeparator" w:id="0">
    <w:p w14:paraId="3334E149" w14:textId="77777777" w:rsidR="00B90AB4" w:rsidRDefault="00B90AB4" w:rsidP="00D2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A9D07" w14:textId="7F13D46E" w:rsidR="00324E7E" w:rsidRPr="00324E7E" w:rsidRDefault="001874AD" w:rsidP="00324E7E">
    <w:pPr>
      <w:pStyle w:val="Footer"/>
      <w:jc w:val="right"/>
    </w:pPr>
    <w:sdt>
      <w:sdtPr>
        <w:alias w:val="Title"/>
        <w:tag w:val=""/>
        <w:id w:val="43996504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943FD">
          <w:t>Sharing a GIS Technique for Wrong Way Crash, Dispatch Call, and Citation Data</w:t>
        </w:r>
      </w:sdtContent>
    </w:sdt>
    <w:r w:rsidR="00324E7E" w:rsidRPr="00AF5107">
      <w:tab/>
    </w:r>
    <w:r w:rsidR="00324E7E" w:rsidRPr="00AF5107">
      <w:fldChar w:fldCharType="begin"/>
    </w:r>
    <w:r w:rsidR="00324E7E" w:rsidRPr="00AF5107">
      <w:instrText xml:space="preserve"> PAGE   \* MERGEFORMAT </w:instrText>
    </w:r>
    <w:r w:rsidR="00324E7E" w:rsidRPr="00AF5107">
      <w:fldChar w:fldCharType="separate"/>
    </w:r>
    <w:r w:rsidR="009343C9">
      <w:rPr>
        <w:noProof/>
      </w:rPr>
      <w:t>4</w:t>
    </w:r>
    <w:r w:rsidR="00324E7E" w:rsidRPr="00AF51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51421" w14:textId="77777777" w:rsidR="00B90AB4" w:rsidRDefault="00B90AB4" w:rsidP="00D247F6">
      <w:r>
        <w:separator/>
      </w:r>
    </w:p>
  </w:footnote>
  <w:footnote w:type="continuationSeparator" w:id="0">
    <w:p w14:paraId="137D9597" w14:textId="77777777" w:rsidR="00B90AB4" w:rsidRDefault="00B90AB4" w:rsidP="00D24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40359" w14:textId="77777777" w:rsidR="00622BB5" w:rsidRPr="005666F2" w:rsidRDefault="00622BB5" w:rsidP="00D247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3.9pt;height:28.65pt" o:bullet="t">
        <v:imagedata r:id="rId1" o:title="Art_Bullet_Green-Svc-Descr"/>
      </v:shape>
    </w:pict>
  </w:numPicBullet>
  <w:abstractNum w:abstractNumId="0" w15:restartNumberingAfterBreak="0">
    <w:nsid w:val="FFFFFF7C"/>
    <w:multiLevelType w:val="singleLevel"/>
    <w:tmpl w:val="467A23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0448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8"/>
    <w:multiLevelType w:val="singleLevel"/>
    <w:tmpl w:val="9AE0E8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905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092645"/>
    <w:multiLevelType w:val="hybridMultilevel"/>
    <w:tmpl w:val="D4BA7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9003C"/>
    <w:multiLevelType w:val="hybridMultilevel"/>
    <w:tmpl w:val="38905604"/>
    <w:lvl w:ilvl="0" w:tplc="C7FED6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4450DB"/>
    <w:multiLevelType w:val="multilevel"/>
    <w:tmpl w:val="5A84F4A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CF955DA"/>
    <w:multiLevelType w:val="hybridMultilevel"/>
    <w:tmpl w:val="4C361786"/>
    <w:lvl w:ilvl="0" w:tplc="F23ED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64EF9"/>
    <w:multiLevelType w:val="hybridMultilevel"/>
    <w:tmpl w:val="B75CC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33257"/>
    <w:multiLevelType w:val="hybridMultilevel"/>
    <w:tmpl w:val="E1E6F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D953CC"/>
    <w:multiLevelType w:val="hybridMultilevel"/>
    <w:tmpl w:val="75048F56"/>
    <w:lvl w:ilvl="0" w:tplc="8E6E9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A03F9"/>
    <w:multiLevelType w:val="hybridMultilevel"/>
    <w:tmpl w:val="1E1C8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87F88"/>
    <w:multiLevelType w:val="hybridMultilevel"/>
    <w:tmpl w:val="BF441BCE"/>
    <w:lvl w:ilvl="0" w:tplc="238063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E4940"/>
    <w:multiLevelType w:val="hybridMultilevel"/>
    <w:tmpl w:val="5178B91C"/>
    <w:lvl w:ilvl="0" w:tplc="14C2CC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6007D"/>
    <w:multiLevelType w:val="hybridMultilevel"/>
    <w:tmpl w:val="DD92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31A0E"/>
    <w:multiLevelType w:val="multilevel"/>
    <w:tmpl w:val="7AF22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7CB6B83"/>
    <w:multiLevelType w:val="hybridMultilevel"/>
    <w:tmpl w:val="BC80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81894"/>
    <w:multiLevelType w:val="hybridMultilevel"/>
    <w:tmpl w:val="484A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33614"/>
    <w:multiLevelType w:val="hybridMultilevel"/>
    <w:tmpl w:val="0DCA828A"/>
    <w:lvl w:ilvl="0" w:tplc="91DE985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E1BE5"/>
    <w:multiLevelType w:val="hybridMultilevel"/>
    <w:tmpl w:val="7656603C"/>
    <w:lvl w:ilvl="0" w:tplc="6406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86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0F53EE"/>
    <w:multiLevelType w:val="multilevel"/>
    <w:tmpl w:val="141A92D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FC81E6A"/>
    <w:multiLevelType w:val="hybridMultilevel"/>
    <w:tmpl w:val="0FE06ED4"/>
    <w:lvl w:ilvl="0" w:tplc="406865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F222CF"/>
    <w:multiLevelType w:val="hybridMultilevel"/>
    <w:tmpl w:val="AB3457E4"/>
    <w:lvl w:ilvl="0" w:tplc="2A64B36C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0"/>
  </w:num>
  <w:num w:numId="4">
    <w:abstractNumId w:val="18"/>
  </w:num>
  <w:num w:numId="5">
    <w:abstractNumId w:val="16"/>
  </w:num>
  <w:num w:numId="6">
    <w:abstractNumId w:val="4"/>
  </w:num>
  <w:num w:numId="7">
    <w:abstractNumId w:val="14"/>
  </w:num>
  <w:num w:numId="8">
    <w:abstractNumId w:val="8"/>
  </w:num>
  <w:num w:numId="9">
    <w:abstractNumId w:val="12"/>
  </w:num>
  <w:num w:numId="10">
    <w:abstractNumId w:val="2"/>
  </w:num>
  <w:num w:numId="11">
    <w:abstractNumId w:val="2"/>
  </w:num>
  <w:num w:numId="12">
    <w:abstractNumId w:val="21"/>
  </w:num>
  <w:num w:numId="13">
    <w:abstractNumId w:val="22"/>
  </w:num>
  <w:num w:numId="14">
    <w:abstractNumId w:val="15"/>
  </w:num>
  <w:num w:numId="15">
    <w:abstractNumId w:val="2"/>
  </w:num>
  <w:num w:numId="16">
    <w:abstractNumId w:val="22"/>
  </w:num>
  <w:num w:numId="17">
    <w:abstractNumId w:val="15"/>
  </w:num>
  <w:num w:numId="18">
    <w:abstractNumId w:val="10"/>
  </w:num>
  <w:num w:numId="19">
    <w:abstractNumId w:val="5"/>
  </w:num>
  <w:num w:numId="20">
    <w:abstractNumId w:val="1"/>
  </w:num>
  <w:num w:numId="21">
    <w:abstractNumId w:val="0"/>
  </w:num>
  <w:num w:numId="22">
    <w:abstractNumId w:val="9"/>
  </w:num>
  <w:num w:numId="23">
    <w:abstractNumId w:val="17"/>
  </w:num>
  <w:num w:numId="24">
    <w:abstractNumId w:val="19"/>
  </w:num>
  <w:num w:numId="25">
    <w:abstractNumId w:val="11"/>
  </w:num>
  <w:num w:numId="26">
    <w:abstractNumId w:val="7"/>
  </w:num>
  <w:num w:numId="2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B7"/>
    <w:rsid w:val="00002DEC"/>
    <w:rsid w:val="000065AC"/>
    <w:rsid w:val="00006A0A"/>
    <w:rsid w:val="00014777"/>
    <w:rsid w:val="000158A7"/>
    <w:rsid w:val="000233BF"/>
    <w:rsid w:val="000261E8"/>
    <w:rsid w:val="00064B90"/>
    <w:rsid w:val="0007374A"/>
    <w:rsid w:val="00074A30"/>
    <w:rsid w:val="0007512E"/>
    <w:rsid w:val="00080404"/>
    <w:rsid w:val="00084742"/>
    <w:rsid w:val="000B106C"/>
    <w:rsid w:val="000B2E68"/>
    <w:rsid w:val="000C3708"/>
    <w:rsid w:val="000C3761"/>
    <w:rsid w:val="000C561B"/>
    <w:rsid w:val="000C7373"/>
    <w:rsid w:val="000E313B"/>
    <w:rsid w:val="000E3E9D"/>
    <w:rsid w:val="000F4BB1"/>
    <w:rsid w:val="0013170D"/>
    <w:rsid w:val="00135082"/>
    <w:rsid w:val="00135DC7"/>
    <w:rsid w:val="00145737"/>
    <w:rsid w:val="00147ED1"/>
    <w:rsid w:val="001500D6"/>
    <w:rsid w:val="00157C41"/>
    <w:rsid w:val="001661D9"/>
    <w:rsid w:val="001708EC"/>
    <w:rsid w:val="00173FD8"/>
    <w:rsid w:val="001874AD"/>
    <w:rsid w:val="00190FAC"/>
    <w:rsid w:val="001925A8"/>
    <w:rsid w:val="001961CB"/>
    <w:rsid w:val="0019673D"/>
    <w:rsid w:val="00196D98"/>
    <w:rsid w:val="001A46BB"/>
    <w:rsid w:val="001B20E6"/>
    <w:rsid w:val="001C4B91"/>
    <w:rsid w:val="001C55E0"/>
    <w:rsid w:val="001E160D"/>
    <w:rsid w:val="001E5ECF"/>
    <w:rsid w:val="001F278F"/>
    <w:rsid w:val="00201133"/>
    <w:rsid w:val="00211CA3"/>
    <w:rsid w:val="00212E44"/>
    <w:rsid w:val="00222A49"/>
    <w:rsid w:val="0022552E"/>
    <w:rsid w:val="00227D62"/>
    <w:rsid w:val="00245BAD"/>
    <w:rsid w:val="00261247"/>
    <w:rsid w:val="00264652"/>
    <w:rsid w:val="00273C60"/>
    <w:rsid w:val="00274294"/>
    <w:rsid w:val="002758DB"/>
    <w:rsid w:val="00277822"/>
    <w:rsid w:val="00282084"/>
    <w:rsid w:val="0028613A"/>
    <w:rsid w:val="00291052"/>
    <w:rsid w:val="002B5E79"/>
    <w:rsid w:val="002C0859"/>
    <w:rsid w:val="002F1947"/>
    <w:rsid w:val="003005EB"/>
    <w:rsid w:val="00306D94"/>
    <w:rsid w:val="003125DF"/>
    <w:rsid w:val="0032357E"/>
    <w:rsid w:val="00323DDD"/>
    <w:rsid w:val="00324E7E"/>
    <w:rsid w:val="00335736"/>
    <w:rsid w:val="0034554C"/>
    <w:rsid w:val="0034728D"/>
    <w:rsid w:val="003563D2"/>
    <w:rsid w:val="00362AFD"/>
    <w:rsid w:val="00367E1E"/>
    <w:rsid w:val="003753AC"/>
    <w:rsid w:val="00376FA5"/>
    <w:rsid w:val="003802AE"/>
    <w:rsid w:val="00387693"/>
    <w:rsid w:val="00392B94"/>
    <w:rsid w:val="003A1479"/>
    <w:rsid w:val="003A1813"/>
    <w:rsid w:val="003A4BC5"/>
    <w:rsid w:val="003B7D82"/>
    <w:rsid w:val="003C4644"/>
    <w:rsid w:val="003C5BE3"/>
    <w:rsid w:val="003C6315"/>
    <w:rsid w:val="003C64C6"/>
    <w:rsid w:val="003F61EE"/>
    <w:rsid w:val="00413A7C"/>
    <w:rsid w:val="004141DD"/>
    <w:rsid w:val="00447199"/>
    <w:rsid w:val="0045484B"/>
    <w:rsid w:val="00461804"/>
    <w:rsid w:val="00463AD5"/>
    <w:rsid w:val="00466810"/>
    <w:rsid w:val="004816B5"/>
    <w:rsid w:val="00483DD2"/>
    <w:rsid w:val="00490BD7"/>
    <w:rsid w:val="00494E6F"/>
    <w:rsid w:val="004A1B4D"/>
    <w:rsid w:val="004A58DD"/>
    <w:rsid w:val="004A6119"/>
    <w:rsid w:val="004B47DC"/>
    <w:rsid w:val="004C04F1"/>
    <w:rsid w:val="004C169D"/>
    <w:rsid w:val="004D5320"/>
    <w:rsid w:val="004E2555"/>
    <w:rsid w:val="004E6189"/>
    <w:rsid w:val="004E75B3"/>
    <w:rsid w:val="004F04BA"/>
    <w:rsid w:val="004F0EFF"/>
    <w:rsid w:val="004F33A6"/>
    <w:rsid w:val="0050093F"/>
    <w:rsid w:val="00502F0D"/>
    <w:rsid w:val="00514788"/>
    <w:rsid w:val="0054371B"/>
    <w:rsid w:val="00555B93"/>
    <w:rsid w:val="0056615E"/>
    <w:rsid w:val="005666F2"/>
    <w:rsid w:val="00575EFD"/>
    <w:rsid w:val="0058204E"/>
    <w:rsid w:val="005A5A73"/>
    <w:rsid w:val="005A6838"/>
    <w:rsid w:val="005B2DDF"/>
    <w:rsid w:val="005B4AE7"/>
    <w:rsid w:val="005B53B0"/>
    <w:rsid w:val="005B7DB7"/>
    <w:rsid w:val="005C5FC6"/>
    <w:rsid w:val="005C672C"/>
    <w:rsid w:val="005D4207"/>
    <w:rsid w:val="005D45B3"/>
    <w:rsid w:val="005E3B15"/>
    <w:rsid w:val="005F41A7"/>
    <w:rsid w:val="005F6005"/>
    <w:rsid w:val="006064AB"/>
    <w:rsid w:val="006229CF"/>
    <w:rsid w:val="00622BB5"/>
    <w:rsid w:val="00624CFF"/>
    <w:rsid w:val="00641A12"/>
    <w:rsid w:val="00655345"/>
    <w:rsid w:val="00672536"/>
    <w:rsid w:val="00681EDC"/>
    <w:rsid w:val="0068649F"/>
    <w:rsid w:val="00687189"/>
    <w:rsid w:val="00690D23"/>
    <w:rsid w:val="00697CCC"/>
    <w:rsid w:val="006A1F04"/>
    <w:rsid w:val="006B0D98"/>
    <w:rsid w:val="006B13B7"/>
    <w:rsid w:val="006B2942"/>
    <w:rsid w:val="006B3994"/>
    <w:rsid w:val="006C0E45"/>
    <w:rsid w:val="006D477A"/>
    <w:rsid w:val="006D4829"/>
    <w:rsid w:val="006F3B38"/>
    <w:rsid w:val="007124DA"/>
    <w:rsid w:val="007137A4"/>
    <w:rsid w:val="0071469D"/>
    <w:rsid w:val="007225DF"/>
    <w:rsid w:val="007371AC"/>
    <w:rsid w:val="00745873"/>
    <w:rsid w:val="0074778B"/>
    <w:rsid w:val="007573D6"/>
    <w:rsid w:val="007655C9"/>
    <w:rsid w:val="007658D0"/>
    <w:rsid w:val="0077225E"/>
    <w:rsid w:val="00781701"/>
    <w:rsid w:val="00787DFE"/>
    <w:rsid w:val="00793F48"/>
    <w:rsid w:val="007B038E"/>
    <w:rsid w:val="007B35B2"/>
    <w:rsid w:val="007D1FFF"/>
    <w:rsid w:val="007D42A0"/>
    <w:rsid w:val="007E0CAA"/>
    <w:rsid w:val="007E666E"/>
    <w:rsid w:val="007E685C"/>
    <w:rsid w:val="007F1B5A"/>
    <w:rsid w:val="007F6108"/>
    <w:rsid w:val="007F7097"/>
    <w:rsid w:val="008067A6"/>
    <w:rsid w:val="00810AB0"/>
    <w:rsid w:val="00814C62"/>
    <w:rsid w:val="00823269"/>
    <w:rsid w:val="008251B3"/>
    <w:rsid w:val="00837DA0"/>
    <w:rsid w:val="00844F1D"/>
    <w:rsid w:val="008452A0"/>
    <w:rsid w:val="0084749F"/>
    <w:rsid w:val="008533D4"/>
    <w:rsid w:val="00864202"/>
    <w:rsid w:val="0086679F"/>
    <w:rsid w:val="008767E5"/>
    <w:rsid w:val="008B2BFB"/>
    <w:rsid w:val="008B5443"/>
    <w:rsid w:val="008C7EEB"/>
    <w:rsid w:val="008D0DEF"/>
    <w:rsid w:val="008D2256"/>
    <w:rsid w:val="008D5E3D"/>
    <w:rsid w:val="008E1949"/>
    <w:rsid w:val="0090737A"/>
    <w:rsid w:val="0092318C"/>
    <w:rsid w:val="00930899"/>
    <w:rsid w:val="009343C9"/>
    <w:rsid w:val="00937885"/>
    <w:rsid w:val="009440E4"/>
    <w:rsid w:val="00946B10"/>
    <w:rsid w:val="00960D44"/>
    <w:rsid w:val="0096108C"/>
    <w:rsid w:val="00963BA0"/>
    <w:rsid w:val="00967764"/>
    <w:rsid w:val="009810EE"/>
    <w:rsid w:val="00984CC9"/>
    <w:rsid w:val="0099233F"/>
    <w:rsid w:val="009943FD"/>
    <w:rsid w:val="009A66AE"/>
    <w:rsid w:val="009B4090"/>
    <w:rsid w:val="009B54A0"/>
    <w:rsid w:val="009B70E6"/>
    <w:rsid w:val="009C6405"/>
    <w:rsid w:val="009D67F8"/>
    <w:rsid w:val="009E523D"/>
    <w:rsid w:val="009F53B7"/>
    <w:rsid w:val="00A06060"/>
    <w:rsid w:val="00A06A05"/>
    <w:rsid w:val="00A1082F"/>
    <w:rsid w:val="00A16BAE"/>
    <w:rsid w:val="00A202DC"/>
    <w:rsid w:val="00A21C0E"/>
    <w:rsid w:val="00A25DD4"/>
    <w:rsid w:val="00A30799"/>
    <w:rsid w:val="00A477FE"/>
    <w:rsid w:val="00A57FE8"/>
    <w:rsid w:val="00A64ECE"/>
    <w:rsid w:val="00A66185"/>
    <w:rsid w:val="00A70EEB"/>
    <w:rsid w:val="00A71CAD"/>
    <w:rsid w:val="00A731A2"/>
    <w:rsid w:val="00A827C1"/>
    <w:rsid w:val="00A82A78"/>
    <w:rsid w:val="00A93F40"/>
    <w:rsid w:val="00A96F93"/>
    <w:rsid w:val="00A975D5"/>
    <w:rsid w:val="00AB1024"/>
    <w:rsid w:val="00AD18AA"/>
    <w:rsid w:val="00AE5772"/>
    <w:rsid w:val="00AF0D45"/>
    <w:rsid w:val="00AF22AD"/>
    <w:rsid w:val="00AF5107"/>
    <w:rsid w:val="00B06264"/>
    <w:rsid w:val="00B07C8F"/>
    <w:rsid w:val="00B12A85"/>
    <w:rsid w:val="00B275D4"/>
    <w:rsid w:val="00B30F6B"/>
    <w:rsid w:val="00B31F41"/>
    <w:rsid w:val="00B545E5"/>
    <w:rsid w:val="00B75051"/>
    <w:rsid w:val="00B859DE"/>
    <w:rsid w:val="00B90AB4"/>
    <w:rsid w:val="00BA23A4"/>
    <w:rsid w:val="00BD0E59"/>
    <w:rsid w:val="00BE32FA"/>
    <w:rsid w:val="00C02BDB"/>
    <w:rsid w:val="00C12D2F"/>
    <w:rsid w:val="00C277A8"/>
    <w:rsid w:val="00C309AE"/>
    <w:rsid w:val="00C356DB"/>
    <w:rsid w:val="00C365CE"/>
    <w:rsid w:val="00C417EB"/>
    <w:rsid w:val="00C528AE"/>
    <w:rsid w:val="00C61688"/>
    <w:rsid w:val="00C65314"/>
    <w:rsid w:val="00C7036F"/>
    <w:rsid w:val="00CA7A72"/>
    <w:rsid w:val="00CC74A7"/>
    <w:rsid w:val="00CE45B0"/>
    <w:rsid w:val="00CF625F"/>
    <w:rsid w:val="00D0014D"/>
    <w:rsid w:val="00D17748"/>
    <w:rsid w:val="00D22819"/>
    <w:rsid w:val="00D247F6"/>
    <w:rsid w:val="00D40EF3"/>
    <w:rsid w:val="00D4576B"/>
    <w:rsid w:val="00D511F0"/>
    <w:rsid w:val="00D537C6"/>
    <w:rsid w:val="00D54EE5"/>
    <w:rsid w:val="00D63F82"/>
    <w:rsid w:val="00D640FC"/>
    <w:rsid w:val="00D67124"/>
    <w:rsid w:val="00D70F7D"/>
    <w:rsid w:val="00D7547A"/>
    <w:rsid w:val="00D80D0A"/>
    <w:rsid w:val="00D817C7"/>
    <w:rsid w:val="00D91143"/>
    <w:rsid w:val="00D92929"/>
    <w:rsid w:val="00D93C2E"/>
    <w:rsid w:val="00D970A5"/>
    <w:rsid w:val="00DA212A"/>
    <w:rsid w:val="00DB0BE6"/>
    <w:rsid w:val="00DB4967"/>
    <w:rsid w:val="00DD70EB"/>
    <w:rsid w:val="00DE50CB"/>
    <w:rsid w:val="00DF6662"/>
    <w:rsid w:val="00DF66CE"/>
    <w:rsid w:val="00E05639"/>
    <w:rsid w:val="00E206AE"/>
    <w:rsid w:val="00E23397"/>
    <w:rsid w:val="00E32CD7"/>
    <w:rsid w:val="00E41BD2"/>
    <w:rsid w:val="00E44EE1"/>
    <w:rsid w:val="00E5241D"/>
    <w:rsid w:val="00E5680C"/>
    <w:rsid w:val="00E57D57"/>
    <w:rsid w:val="00E61A16"/>
    <w:rsid w:val="00E67522"/>
    <w:rsid w:val="00E76267"/>
    <w:rsid w:val="00EA535B"/>
    <w:rsid w:val="00EB251D"/>
    <w:rsid w:val="00EB2B13"/>
    <w:rsid w:val="00EC24AF"/>
    <w:rsid w:val="00EC579D"/>
    <w:rsid w:val="00ED5BDC"/>
    <w:rsid w:val="00ED7DAC"/>
    <w:rsid w:val="00EF7D8D"/>
    <w:rsid w:val="00F059EF"/>
    <w:rsid w:val="00F067A6"/>
    <w:rsid w:val="00F164F6"/>
    <w:rsid w:val="00F20B25"/>
    <w:rsid w:val="00F6052E"/>
    <w:rsid w:val="00F70C03"/>
    <w:rsid w:val="00F71E63"/>
    <w:rsid w:val="00F9084A"/>
    <w:rsid w:val="00FB4909"/>
    <w:rsid w:val="00FB6E40"/>
    <w:rsid w:val="00FD1CCB"/>
    <w:rsid w:val="00FD7A7E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8868C9"/>
  <w15:docId w15:val="{02DA6EC5-451D-45A9-880F-7562BD03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en-US" w:eastAsia="en-US" w:bidi="en-US"/>
      </w:rPr>
    </w:rPrDefault>
    <w:pPrDefault>
      <w:pPr>
        <w:spacing w:before="120" w:line="271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" w:unhideWhenUsed="1"/>
    <w:lsdException w:name="index 2" w:semiHidden="1" w:uiPriority="9" w:unhideWhenUsed="1"/>
    <w:lsdException w:name="index 3" w:semiHidden="1" w:uiPriority="9" w:unhideWhenUsed="1"/>
    <w:lsdException w:name="index 4" w:semiHidden="1" w:uiPriority="9" w:unhideWhenUsed="1"/>
    <w:lsdException w:name="index 5" w:semiHidden="1" w:uiPriority="9" w:unhideWhenUsed="1"/>
    <w:lsdException w:name="index 6" w:semiHidden="1" w:uiPriority="9" w:unhideWhenUsed="1"/>
    <w:lsdException w:name="index 7" w:semiHidden="1" w:uiPriority="9" w:unhideWhenUsed="1"/>
    <w:lsdException w:name="index 8" w:semiHidden="1" w:uiPriority="9" w:unhideWhenUsed="1"/>
    <w:lsdException w:name="index 9" w:semiHidden="1" w:uiPriority="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" w:unhideWhenUsed="1"/>
    <w:lsdException w:name="caption" w:semiHidden="1" w:uiPriority="2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" w:qFormat="1"/>
    <w:lsdException w:name="Subtle Reference" w:uiPriority="33"/>
    <w:lsdException w:name="Intense Reference" w:uiPriority="34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7693"/>
    <w:pPr>
      <w:spacing w:before="200" w:after="200"/>
    </w:pPr>
  </w:style>
  <w:style w:type="paragraph" w:styleId="Heading1">
    <w:name w:val="heading 1"/>
    <w:next w:val="Normal"/>
    <w:link w:val="Heading1Char"/>
    <w:uiPriority w:val="1"/>
    <w:qFormat/>
    <w:rsid w:val="00E57D57"/>
    <w:pPr>
      <w:keepNext/>
      <w:keepLines/>
      <w:pBdr>
        <w:top w:val="single" w:sz="4" w:space="12" w:color="auto"/>
      </w:pBdr>
      <w:tabs>
        <w:tab w:val="left" w:pos="3345"/>
      </w:tabs>
      <w:spacing w:before="240" w:after="120"/>
      <w:jc w:val="right"/>
      <w:outlineLvl w:val="0"/>
    </w:pPr>
    <w:rPr>
      <w:b/>
      <w:color w:val="003865"/>
      <w:sz w:val="48"/>
      <w:szCs w:val="48"/>
    </w:rPr>
  </w:style>
  <w:style w:type="paragraph" w:styleId="Heading2">
    <w:name w:val="heading 2"/>
    <w:next w:val="Normal"/>
    <w:link w:val="Heading2Char"/>
    <w:uiPriority w:val="1"/>
    <w:qFormat/>
    <w:rsid w:val="00324E7E"/>
    <w:pPr>
      <w:keepNext/>
      <w:keepLines/>
      <w:spacing w:before="360" w:after="240"/>
      <w:outlineLvl w:val="1"/>
    </w:pPr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paragraph" w:styleId="Heading3">
    <w:name w:val="heading 3"/>
    <w:next w:val="Normal"/>
    <w:link w:val="Heading3Char"/>
    <w:uiPriority w:val="1"/>
    <w:qFormat/>
    <w:rsid w:val="00624CFF"/>
    <w:pPr>
      <w:keepNext/>
      <w:spacing w:before="240" w:after="120"/>
      <w:outlineLvl w:val="2"/>
    </w:pPr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paragraph" w:styleId="Heading4">
    <w:name w:val="heading 4"/>
    <w:next w:val="Normal"/>
    <w:link w:val="Heading4Char"/>
    <w:uiPriority w:val="1"/>
    <w:qFormat/>
    <w:rsid w:val="00324E7E"/>
    <w:pPr>
      <w:keepNext/>
      <w:spacing w:before="240" w:after="120"/>
      <w:outlineLvl w:val="3"/>
    </w:pPr>
    <w:rPr>
      <w:rFonts w:eastAsiaTheme="majorEastAsia" w:cstheme="majorBidi"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DB0BE6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Heading6">
    <w:name w:val="heading 6"/>
    <w:basedOn w:val="Normal"/>
    <w:next w:val="Normal"/>
    <w:link w:val="Heading6Char"/>
    <w:uiPriority w:val="1"/>
    <w:unhideWhenUsed/>
    <w:rsid w:val="00DB0BE6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E5ECF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E5ECF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E5ECF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57D57"/>
    <w:rPr>
      <w:b/>
      <w:color w:val="003865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324E7E"/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624CFF"/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324E7E"/>
    <w:rPr>
      <w:rFonts w:eastAsiaTheme="majorEastAsia" w:cstheme="majorBidi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DB0BE6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DB0BE6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8D5E3D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  <w:lang w:bidi="ar-SA"/>
    </w:rPr>
  </w:style>
  <w:style w:type="paragraph" w:customStyle="1" w:styleId="BasicParagraph">
    <w:name w:val="[Basic Paragraph]"/>
    <w:basedOn w:val="NoParagraphStyle"/>
    <w:uiPriority w:val="99"/>
    <w:semiHidden/>
    <w:rsid w:val="001E5ECF"/>
    <w:pPr>
      <w:spacing w:line="250" w:lineRule="atLeast"/>
    </w:pPr>
    <w:rPr>
      <w:rFonts w:ascii="Adobe Caslon Pro" w:hAnsi="Adobe Caslon Pro" w:cs="Adobe Caslon Pro"/>
      <w:sz w:val="22"/>
      <w:szCs w:val="22"/>
    </w:rPr>
  </w:style>
  <w:style w:type="character" w:styleId="Emphasis">
    <w:name w:val="Emphasis"/>
    <w:uiPriority w:val="2"/>
    <w:qFormat/>
    <w:rsid w:val="00324E7E"/>
    <w:rPr>
      <w:i/>
    </w:rPr>
  </w:style>
  <w:style w:type="character" w:styleId="FootnoteReference">
    <w:name w:val="footnote reference"/>
    <w:basedOn w:val="DefaultParagraphFont"/>
    <w:semiHidden/>
    <w:rsid w:val="001E5EC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E5ECF"/>
    <w:pPr>
      <w:spacing w:before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6C0E45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rsid w:val="001E5ECF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"/>
    <w:qFormat/>
    <w:rsid w:val="00324E7E"/>
    <w:rPr>
      <w:b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8D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8D"/>
    <w:rPr>
      <w:rFonts w:asciiTheme="minorHAnsi" w:hAnsiTheme="minorHAnsi"/>
      <w:i/>
      <w:iCs/>
      <w:color w:val="003865" w:themeColor="accent1"/>
      <w:sz w:val="26"/>
      <w:lang w:bidi="ar-SA"/>
    </w:rPr>
  </w:style>
  <w:style w:type="paragraph" w:styleId="ListNumber">
    <w:name w:val="List Number"/>
    <w:basedOn w:val="Normal"/>
    <w:semiHidden/>
    <w:rsid w:val="00D247F6"/>
    <w:pPr>
      <w:numPr>
        <w:numId w:val="15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324E7E"/>
    <w:pPr>
      <w:spacing w:after="160"/>
      <w:ind w:left="864" w:right="864"/>
      <w:jc w:val="center"/>
    </w:pPr>
    <w:rPr>
      <w:rFonts w:asciiTheme="minorHAnsi" w:hAnsiTheme="minorHAnsi"/>
      <w:i/>
      <w:iCs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324E7E"/>
    <w:rPr>
      <w:rFonts w:asciiTheme="minorHAnsi" w:hAnsiTheme="minorHAnsi"/>
      <w:i/>
      <w:iCs/>
      <w:lang w:bidi="ar-SA"/>
    </w:rPr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930899"/>
    <w:pPr>
      <w:spacing w:line="240" w:lineRule="auto"/>
    </w:pPr>
    <w:rPr>
      <w:szCs w:val="20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Footer">
    <w:name w:val="footer"/>
    <w:link w:val="FooterChar"/>
    <w:uiPriority w:val="99"/>
    <w:qFormat/>
    <w:rsid w:val="00324E7E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E7E"/>
  </w:style>
  <w:style w:type="paragraph" w:customStyle="1" w:styleId="Boldcharacter">
    <w:name w:val="Bold character"/>
    <w:basedOn w:val="Normal"/>
    <w:link w:val="BoldcharacterChar"/>
    <w:autoRedefine/>
    <w:semiHidden/>
    <w:qFormat/>
    <w:rsid w:val="002F1947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2F1947"/>
    <w:rPr>
      <w:b/>
      <w:sz w:val="22"/>
      <w:szCs w:val="22"/>
      <w:lang w:val="en-GB"/>
    </w:rPr>
  </w:style>
  <w:style w:type="paragraph" w:customStyle="1" w:styleId="BodytextClosingname">
    <w:name w:val="Body text Closing name"/>
    <w:basedOn w:val="Normal"/>
    <w:semiHidden/>
    <w:qFormat/>
    <w:rsid w:val="002F1947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2F1947"/>
    <w:pPr>
      <w:spacing w:before="0" w:after="480"/>
      <w:contextualSpacing/>
    </w:pPr>
  </w:style>
  <w:style w:type="paragraph" w:customStyle="1" w:styleId="BodytextSalutation">
    <w:name w:val="Body text Salutation"/>
    <w:basedOn w:val="Normal"/>
    <w:semiHidden/>
    <w:qFormat/>
    <w:rsid w:val="002F1947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2F1947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2F1947"/>
    <w:rPr>
      <w:sz w:val="22"/>
    </w:rPr>
  </w:style>
  <w:style w:type="paragraph" w:styleId="BodyText3">
    <w:name w:val="Body Text 3"/>
    <w:link w:val="BodyText3Char"/>
    <w:semiHidden/>
    <w:qFormat/>
    <w:rsid w:val="002F1947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947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0F4BB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4BB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62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B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styleId="ListParagraph">
    <w:name w:val="List Paragraph"/>
    <w:basedOn w:val="Normal"/>
    <w:qFormat/>
    <w:rsid w:val="00324E7E"/>
    <w:pPr>
      <w:numPr>
        <w:numId w:val="27"/>
      </w:numPr>
      <w:contextualSpacing/>
    </w:pPr>
  </w:style>
  <w:style w:type="table" w:styleId="PlainTable1">
    <w:name w:val="Plain Table 1"/>
    <w:aliases w:val="Light Gray Table"/>
    <w:basedOn w:val="TableNormal"/>
    <w:uiPriority w:val="41"/>
    <w:rsid w:val="001C55E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29"/>
    <w:qFormat/>
    <w:rsid w:val="008533D4"/>
    <w:pPr>
      <w:spacing w:after="400" w:line="240" w:lineRule="auto"/>
    </w:pPr>
    <w:rPr>
      <w:iCs/>
      <w:color w:val="000000" w:themeColor="text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45E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E5"/>
  </w:style>
  <w:style w:type="paragraph" w:styleId="TOC1">
    <w:name w:val="toc 1"/>
    <w:basedOn w:val="Normal"/>
    <w:next w:val="Normal"/>
    <w:autoRedefine/>
    <w:uiPriority w:val="39"/>
    <w:unhideWhenUsed/>
    <w:rsid w:val="00196D9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96D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96D98"/>
    <w:pPr>
      <w:spacing w:after="100"/>
      <w:ind w:left="440"/>
    </w:pPr>
  </w:style>
  <w:style w:type="paragraph" w:customStyle="1" w:styleId="ReportSubtitle">
    <w:name w:val="Report Subtitle"/>
    <w:basedOn w:val="Normal"/>
    <w:link w:val="ReportSubtitleChar"/>
    <w:qFormat/>
    <w:rsid w:val="00A70EEB"/>
    <w:pPr>
      <w:jc w:val="right"/>
    </w:pPr>
    <w:rPr>
      <w:color w:val="003865" w:themeColor="accent1"/>
      <w:sz w:val="28"/>
      <w:szCs w:val="28"/>
    </w:rPr>
  </w:style>
  <w:style w:type="paragraph" w:customStyle="1" w:styleId="ReportDate">
    <w:name w:val="Report Date"/>
    <w:basedOn w:val="Normal"/>
    <w:link w:val="ReportDateChar"/>
    <w:qFormat/>
    <w:rsid w:val="00A70EEB"/>
    <w:pPr>
      <w:pBdr>
        <w:bottom w:val="single" w:sz="4" w:space="15" w:color="auto"/>
      </w:pBdr>
      <w:jc w:val="right"/>
    </w:pPr>
    <w:rPr>
      <w:color w:val="003865" w:themeColor="accent1"/>
      <w:sz w:val="28"/>
      <w:szCs w:val="28"/>
    </w:rPr>
  </w:style>
  <w:style w:type="character" w:customStyle="1" w:styleId="ReportSubtitleChar">
    <w:name w:val="Report Subtitle Char"/>
    <w:basedOn w:val="DefaultParagraphFont"/>
    <w:link w:val="ReportSubtitle"/>
    <w:rsid w:val="00A70EEB"/>
    <w:rPr>
      <w:color w:val="003865" w:themeColor="accent1"/>
      <w:sz w:val="28"/>
      <w:szCs w:val="28"/>
    </w:rPr>
  </w:style>
  <w:style w:type="character" w:customStyle="1" w:styleId="ReportDateChar">
    <w:name w:val="Report Date Char"/>
    <w:basedOn w:val="DefaultParagraphFont"/>
    <w:link w:val="ReportDate"/>
    <w:rsid w:val="00A70EEB"/>
    <w:rPr>
      <w:color w:val="003865" w:themeColor="accen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B7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dot.state.mn.us/metro/trafficeng/contacts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tartribune.com/mndot-testing-system-on-downtown-minneapolis-ramp-to-prevent-wrong-way-drivers/572901071/?utm_content=&amp;utm_medium=email&amp;utm_name=&amp;utm_source=govdelivery&amp;utm_term=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ll1mat\appdata\local\microsoft\office\MnDOT_Templates\Report%20Multipage.dotx" TargetMode="External"/></Relationships>
</file>

<file path=word/theme/theme1.xml><?xml version="1.0" encoding="utf-8"?>
<a:theme xmlns:a="http://schemas.openxmlformats.org/drawingml/2006/main" name="State of Minnesota">
  <a:themeElements>
    <a:clrScheme name="Minnesota Brand Colors">
      <a:dk1>
        <a:srgbClr val="003865"/>
      </a:dk1>
      <a:lt1>
        <a:srgbClr val="FFFFFF"/>
      </a:lt1>
      <a:dk2>
        <a:srgbClr val="000000"/>
      </a:dk2>
      <a:lt2>
        <a:srgbClr val="DDDDDA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563C1"/>
      </a:hlink>
      <a:folHlink>
        <a:srgbClr val="5D295F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B0F7F5957284DA2B9ED0D665BE969" ma:contentTypeVersion="12" ma:contentTypeDescription="Create a new document." ma:contentTypeScope="" ma:versionID="2ed59de5ea3ef49fd169caf1663bdef4">
  <xsd:schema xmlns:xsd="http://www.w3.org/2001/XMLSchema" xmlns:xs="http://www.w3.org/2001/XMLSchema" xmlns:p="http://schemas.microsoft.com/office/2006/metadata/properties" xmlns:ns2="4464a851-46e7-493a-b69f-216f98791a62" xmlns:ns3="6106c3a3-ac32-4772-92a7-fd9fcec575f6" targetNamespace="http://schemas.microsoft.com/office/2006/metadata/properties" ma:root="true" ma:fieldsID="90bbcdb17ea65e8b49f4095123c1eb9f" ns2:_="" ns3:_="">
    <xsd:import namespace="4464a851-46e7-493a-b69f-216f98791a62"/>
    <xsd:import namespace="6106c3a3-ac32-4772-92a7-fd9fcec5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4a851-46e7-493a-b69f-216f98791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6c3a3-ac32-4772-92a7-fd9fcec5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D4BF1A-A239-4749-A9A0-33506F7D3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E1CC3D-0E74-4348-A84F-1BAB6A2E087B}"/>
</file>

<file path=customXml/itemProps3.xml><?xml version="1.0" encoding="utf-8"?>
<ds:datastoreItem xmlns:ds="http://schemas.openxmlformats.org/officeDocument/2006/customXml" ds:itemID="{BFE2DADB-6DEE-4F6F-9774-C9E4FCD422AE}"/>
</file>

<file path=customXml/itemProps4.xml><?xml version="1.0" encoding="utf-8"?>
<ds:datastoreItem xmlns:ds="http://schemas.openxmlformats.org/officeDocument/2006/customXml" ds:itemID="{B5DE0D8B-BE9C-4B5B-8103-2A1341966D0B}"/>
</file>

<file path=docProps/app.xml><?xml version="1.0" encoding="utf-8"?>
<Properties xmlns="http://schemas.openxmlformats.org/officeDocument/2006/extended-properties" xmlns:vt="http://schemas.openxmlformats.org/officeDocument/2006/docPropsVTypes">
  <Template>Report Multipage.dotx</Template>
  <TotalTime>11</TotalTime>
  <Pages>10</Pages>
  <Words>1332</Words>
  <Characters>8183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Sharing a GIS Technique for Wrong Way Crash, Dispatch Call, and Citation Data</vt:lpstr>
    </vt:vector>
  </TitlesOfParts>
  <Manager/>
  <Company>State of Minnesota</Company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Sharing a GIS Technique for Wrong Way Crash, Dispatch Call, and Citation Data</dc:title>
  <dc:subject/>
  <dc:creator>Mathias Dall</dc:creator>
  <cp:keywords/>
  <dc:description/>
  <cp:lastModifiedBy>Dall, Mathias (DOT)</cp:lastModifiedBy>
  <cp:revision>4</cp:revision>
  <dcterms:created xsi:type="dcterms:W3CDTF">2021-11-23T21:08:00Z</dcterms:created>
  <dcterms:modified xsi:type="dcterms:W3CDTF">2021-11-24T20:25:00Z</dcterms:modified>
  <cp:category/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</vt:lpwstr>
  </property>
  <property fmtid="{D5CDD505-2E9C-101B-9397-08002B2CF9AE}" pid="3" name="ContentTypeId">
    <vt:lpwstr>0x0101002D7B0F7F5957284DA2B9ED0D665BE969</vt:lpwstr>
  </property>
</Properties>
</file>